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F4FA3" w14:textId="5D6CCC83" w:rsidR="003B6FCA" w:rsidRPr="00EB5879" w:rsidRDefault="009A35D6" w:rsidP="00AC2DCD">
      <w:pPr>
        <w:pStyle w:val="Standard12pt"/>
        <w:spacing w:line="240" w:lineRule="auto"/>
        <w:jc w:val="right"/>
        <w:rPr>
          <w:rFonts w:cs="Arial"/>
        </w:rPr>
      </w:pPr>
      <w:r w:rsidRPr="00EB5879">
        <w:rPr>
          <w:rFonts w:cs="Arial"/>
        </w:rPr>
        <w:br/>
      </w:r>
      <w:bookmarkStart w:id="0" w:name="_GoBack"/>
      <w:bookmarkEnd w:id="0"/>
      <w:r w:rsidR="0065489F">
        <w:rPr>
          <w:rFonts w:cs="Arial"/>
        </w:rPr>
        <w:t>August</w:t>
      </w:r>
      <w:r w:rsidR="0065489F" w:rsidRPr="00EB5879">
        <w:rPr>
          <w:rFonts w:cs="Arial"/>
        </w:rPr>
        <w:t xml:space="preserve"> </w:t>
      </w:r>
      <w:r w:rsidR="006932FF" w:rsidRPr="00EB5879">
        <w:rPr>
          <w:rFonts w:cs="Arial"/>
        </w:rPr>
        <w:t>201</w:t>
      </w:r>
      <w:r w:rsidR="001E7FAC">
        <w:rPr>
          <w:rFonts w:cs="Arial"/>
        </w:rPr>
        <w:t>9</w:t>
      </w:r>
    </w:p>
    <w:p w14:paraId="600EE3CC" w14:textId="77777777" w:rsidR="0091022B" w:rsidRPr="00EB5879" w:rsidRDefault="0091022B" w:rsidP="00AC2DCD">
      <w:pPr>
        <w:pStyle w:val="Default"/>
        <w:jc w:val="both"/>
        <w:rPr>
          <w:lang w:val="de-DE"/>
        </w:rPr>
      </w:pPr>
    </w:p>
    <w:p w14:paraId="3646032B" w14:textId="77777777" w:rsidR="00D24104" w:rsidRPr="00EB5879" w:rsidRDefault="00D24104" w:rsidP="00AC2DCD">
      <w:pPr>
        <w:pStyle w:val="Default"/>
        <w:jc w:val="both"/>
        <w:rPr>
          <w:lang w:val="de-DE"/>
        </w:rPr>
      </w:pPr>
    </w:p>
    <w:p w14:paraId="09DC8152" w14:textId="13463D16" w:rsidR="00942D06" w:rsidRDefault="00942D06" w:rsidP="00942D06">
      <w:pPr>
        <w:autoSpaceDE w:val="0"/>
        <w:autoSpaceDN w:val="0"/>
        <w:adjustRightInd w:val="0"/>
        <w:spacing w:line="240" w:lineRule="auto"/>
        <w:rPr>
          <w:rFonts w:ascii="Arial-BoldMT" w:hAnsi="Arial-BoldMT" w:cs="Arial-BoldMT"/>
          <w:b/>
          <w:bCs/>
          <w:sz w:val="24"/>
          <w:lang w:eastAsia="de-DE"/>
        </w:rPr>
      </w:pPr>
      <w:r>
        <w:rPr>
          <w:rFonts w:ascii="Arial-BoldMT" w:hAnsi="Arial-BoldMT" w:cs="Arial-BoldMT"/>
          <w:b/>
          <w:bCs/>
          <w:sz w:val="24"/>
          <w:lang w:eastAsia="de-DE"/>
        </w:rPr>
        <w:t>Weißer Riese jetzt als Caps</w:t>
      </w:r>
    </w:p>
    <w:p w14:paraId="56860C7D" w14:textId="77777777" w:rsidR="004D552C" w:rsidRDefault="004D552C" w:rsidP="00942D06">
      <w:pPr>
        <w:autoSpaceDE w:val="0"/>
        <w:autoSpaceDN w:val="0"/>
        <w:adjustRightInd w:val="0"/>
        <w:spacing w:line="240" w:lineRule="auto"/>
        <w:rPr>
          <w:rFonts w:ascii="Arial-BoldMT" w:hAnsi="Arial-BoldMT" w:cs="Arial-BoldMT"/>
          <w:b/>
          <w:bCs/>
          <w:sz w:val="24"/>
          <w:lang w:eastAsia="de-DE"/>
        </w:rPr>
      </w:pPr>
    </w:p>
    <w:p w14:paraId="6B59DC10" w14:textId="77A91053" w:rsidR="00942D06" w:rsidRDefault="00942D06" w:rsidP="00942D06">
      <w:pPr>
        <w:autoSpaceDE w:val="0"/>
        <w:autoSpaceDN w:val="0"/>
        <w:adjustRightInd w:val="0"/>
        <w:spacing w:line="240" w:lineRule="auto"/>
        <w:rPr>
          <w:rFonts w:ascii="Arial-BoldMT" w:hAnsi="Arial-BoldMT" w:cs="Arial-BoldMT"/>
          <w:b/>
          <w:bCs/>
          <w:sz w:val="40"/>
          <w:szCs w:val="40"/>
          <w:lang w:eastAsia="de-DE"/>
        </w:rPr>
      </w:pPr>
      <w:r>
        <w:rPr>
          <w:rFonts w:ascii="Arial-BoldMT" w:hAnsi="Arial-BoldMT" w:cs="Arial-BoldMT"/>
          <w:b/>
          <w:bCs/>
          <w:sz w:val="40"/>
          <w:szCs w:val="40"/>
          <w:lang w:eastAsia="de-DE"/>
        </w:rPr>
        <w:t>Kleine Caps – Riesen-Waschkraft</w:t>
      </w:r>
    </w:p>
    <w:p w14:paraId="2BE4333E" w14:textId="77777777" w:rsidR="004D552C" w:rsidRDefault="004D552C" w:rsidP="00942D06">
      <w:pPr>
        <w:autoSpaceDE w:val="0"/>
        <w:autoSpaceDN w:val="0"/>
        <w:adjustRightInd w:val="0"/>
        <w:spacing w:line="240" w:lineRule="auto"/>
        <w:rPr>
          <w:rFonts w:ascii="Arial-BoldMT" w:hAnsi="Arial-BoldMT" w:cs="Arial-BoldMT"/>
          <w:b/>
          <w:bCs/>
          <w:sz w:val="40"/>
          <w:szCs w:val="40"/>
          <w:lang w:eastAsia="de-DE"/>
        </w:rPr>
      </w:pPr>
    </w:p>
    <w:p w14:paraId="06ACE39D" w14:textId="5D3BF0F9" w:rsidR="00942D06" w:rsidRDefault="00942D06" w:rsidP="00200B07">
      <w:pPr>
        <w:autoSpaceDE w:val="0"/>
        <w:autoSpaceDN w:val="0"/>
        <w:adjustRightInd w:val="0"/>
        <w:spacing w:line="240" w:lineRule="auto"/>
        <w:jc w:val="both"/>
        <w:rPr>
          <w:rFonts w:ascii="Arial-BoldMT" w:hAnsi="Arial-BoldMT" w:cs="Arial-BoldMT"/>
          <w:b/>
          <w:bCs/>
          <w:sz w:val="24"/>
          <w:lang w:eastAsia="de-DE"/>
        </w:rPr>
      </w:pPr>
      <w:r>
        <w:rPr>
          <w:rFonts w:ascii="Arial-BoldMT" w:hAnsi="Arial-BoldMT" w:cs="Arial-BoldMT"/>
          <w:b/>
          <w:bCs/>
          <w:sz w:val="24"/>
          <w:lang w:eastAsia="de-DE"/>
        </w:rPr>
        <w:t xml:space="preserve">Ab </w:t>
      </w:r>
      <w:r w:rsidR="004D552C">
        <w:rPr>
          <w:rFonts w:ascii="Arial-BoldMT" w:hAnsi="Arial-BoldMT" w:cs="Arial-BoldMT"/>
          <w:b/>
          <w:bCs/>
          <w:sz w:val="24"/>
          <w:lang w:eastAsia="de-DE"/>
        </w:rPr>
        <w:t xml:space="preserve">sofort </w:t>
      </w:r>
      <w:r>
        <w:rPr>
          <w:rFonts w:ascii="Arial-BoldMT" w:hAnsi="Arial-BoldMT" w:cs="Arial-BoldMT"/>
          <w:b/>
          <w:bCs/>
          <w:sz w:val="24"/>
          <w:lang w:eastAsia="de-DE"/>
        </w:rPr>
        <w:t>gibt es die geballte Kraft von Weißer Riese auch im praktischen</w:t>
      </w:r>
      <w:r w:rsidR="008456AC">
        <w:rPr>
          <w:rFonts w:ascii="Arial-BoldMT" w:hAnsi="Arial-BoldMT" w:cs="Arial-BoldMT"/>
          <w:b/>
          <w:bCs/>
          <w:sz w:val="24"/>
          <w:lang w:eastAsia="de-DE"/>
        </w:rPr>
        <w:t xml:space="preserve"> </w:t>
      </w:r>
      <w:r>
        <w:rPr>
          <w:rFonts w:ascii="Arial-BoldMT" w:hAnsi="Arial-BoldMT" w:cs="Arial-BoldMT"/>
          <w:b/>
          <w:bCs/>
          <w:sz w:val="24"/>
          <w:lang w:eastAsia="de-DE"/>
        </w:rPr>
        <w:t>Caps-Format. Erhältlich sind Universal Caps und Color Caps</w:t>
      </w:r>
      <w:r w:rsidR="00200B07">
        <w:rPr>
          <w:rFonts w:ascii="Arial-BoldMT" w:hAnsi="Arial-BoldMT" w:cs="Arial-BoldMT"/>
          <w:b/>
          <w:bCs/>
          <w:sz w:val="24"/>
          <w:lang w:eastAsia="de-DE"/>
        </w:rPr>
        <w:t xml:space="preserve"> </w:t>
      </w:r>
      <w:r>
        <w:rPr>
          <w:rFonts w:ascii="Arial-BoldMT" w:hAnsi="Arial-BoldMT" w:cs="Arial-BoldMT"/>
          <w:b/>
          <w:bCs/>
          <w:sz w:val="24"/>
          <w:lang w:eastAsia="de-DE"/>
        </w:rPr>
        <w:t xml:space="preserve">Aromatherapie mit der Duftnote </w:t>
      </w:r>
      <w:proofErr w:type="gramStart"/>
      <w:r>
        <w:rPr>
          <w:rFonts w:ascii="Arial-BoldMT" w:hAnsi="Arial-BoldMT" w:cs="Arial-BoldMT"/>
          <w:b/>
          <w:bCs/>
          <w:sz w:val="24"/>
          <w:lang w:eastAsia="de-DE"/>
        </w:rPr>
        <w:t>Malaysische</w:t>
      </w:r>
      <w:proofErr w:type="gramEnd"/>
      <w:r>
        <w:rPr>
          <w:rFonts w:ascii="Arial-BoldMT" w:hAnsi="Arial-BoldMT" w:cs="Arial-BoldMT"/>
          <w:b/>
          <w:bCs/>
          <w:sz w:val="24"/>
          <w:lang w:eastAsia="de-DE"/>
        </w:rPr>
        <w:t xml:space="preserve"> Orchidee &amp; Sandelholz.</w:t>
      </w:r>
    </w:p>
    <w:p w14:paraId="417156C4" w14:textId="77777777" w:rsidR="00200B07" w:rsidRDefault="00200B07" w:rsidP="00200B07">
      <w:pPr>
        <w:autoSpaceDE w:val="0"/>
        <w:autoSpaceDN w:val="0"/>
        <w:adjustRightInd w:val="0"/>
        <w:spacing w:line="240" w:lineRule="auto"/>
        <w:jc w:val="both"/>
        <w:rPr>
          <w:rFonts w:ascii="Arial-BoldMT" w:hAnsi="Arial-BoldMT" w:cs="Arial-BoldMT"/>
          <w:b/>
          <w:bCs/>
          <w:sz w:val="24"/>
          <w:lang w:eastAsia="de-DE"/>
        </w:rPr>
      </w:pPr>
    </w:p>
    <w:p w14:paraId="4C3DB635" w14:textId="5EF814EC" w:rsidR="00942D06" w:rsidRDefault="00942D06" w:rsidP="00200B07">
      <w:pPr>
        <w:autoSpaceDE w:val="0"/>
        <w:autoSpaceDN w:val="0"/>
        <w:adjustRightInd w:val="0"/>
        <w:spacing w:line="240" w:lineRule="auto"/>
        <w:jc w:val="both"/>
        <w:rPr>
          <w:rFonts w:ascii="ArialMT" w:hAnsi="ArialMT" w:cs="ArialMT"/>
          <w:sz w:val="22"/>
          <w:szCs w:val="22"/>
          <w:lang w:eastAsia="de-DE"/>
        </w:rPr>
      </w:pPr>
      <w:r>
        <w:rPr>
          <w:rFonts w:ascii="ArialMT" w:hAnsi="ArialMT" w:cs="ArialMT"/>
          <w:sz w:val="22"/>
          <w:szCs w:val="22"/>
          <w:lang w:eastAsia="de-DE"/>
        </w:rPr>
        <w:t>Gerade Familien benötigen verlässliche Helfer an ihrer Seite, wenn es darum geht den</w:t>
      </w:r>
      <w:r w:rsidR="00200B07">
        <w:rPr>
          <w:rFonts w:ascii="ArialMT" w:hAnsi="ArialMT" w:cs="ArialMT"/>
          <w:sz w:val="22"/>
          <w:szCs w:val="22"/>
          <w:lang w:eastAsia="de-DE"/>
        </w:rPr>
        <w:t xml:space="preserve"> </w:t>
      </w:r>
      <w:r>
        <w:rPr>
          <w:rFonts w:ascii="ArialMT" w:hAnsi="ArialMT" w:cs="ArialMT"/>
          <w:sz w:val="22"/>
          <w:szCs w:val="22"/>
          <w:lang w:eastAsia="de-DE"/>
        </w:rPr>
        <w:t>Familienalltag mit all seinem Zeitdruck zu managen: Da muss das Lieblings-T-Shirt für den</w:t>
      </w:r>
      <w:r w:rsidR="00200B07">
        <w:rPr>
          <w:rFonts w:ascii="ArialMT" w:hAnsi="ArialMT" w:cs="ArialMT"/>
          <w:sz w:val="22"/>
          <w:szCs w:val="22"/>
          <w:lang w:eastAsia="de-DE"/>
        </w:rPr>
        <w:t xml:space="preserve"> </w:t>
      </w:r>
      <w:r>
        <w:rPr>
          <w:rFonts w:ascii="ArialMT" w:hAnsi="ArialMT" w:cs="ArialMT"/>
          <w:sz w:val="22"/>
          <w:szCs w:val="22"/>
          <w:lang w:eastAsia="de-DE"/>
        </w:rPr>
        <w:t>nächsten Schultag noch schnell nachts gewaschen oder das unverzichtbare Kuscheltier von</w:t>
      </w:r>
      <w:r w:rsidR="00200B07">
        <w:rPr>
          <w:rFonts w:ascii="ArialMT" w:hAnsi="ArialMT" w:cs="ArialMT"/>
          <w:sz w:val="22"/>
          <w:szCs w:val="22"/>
          <w:lang w:eastAsia="de-DE"/>
        </w:rPr>
        <w:t xml:space="preserve"> </w:t>
      </w:r>
      <w:r w:rsidR="003C51CA">
        <w:rPr>
          <w:rFonts w:ascii="ArialMT" w:hAnsi="ArialMT" w:cs="ArialMT"/>
          <w:sz w:val="22"/>
          <w:szCs w:val="22"/>
          <w:lang w:eastAsia="de-DE"/>
        </w:rPr>
        <w:t>Verschmutzungen</w:t>
      </w:r>
      <w:r>
        <w:rPr>
          <w:rFonts w:ascii="ArialMT" w:hAnsi="ArialMT" w:cs="ArialMT"/>
          <w:sz w:val="22"/>
          <w:szCs w:val="22"/>
          <w:lang w:eastAsia="de-DE"/>
        </w:rPr>
        <w:t xml:space="preserve"> befreit werden. Der Weiße Riese ist stark gegen Flecken und </w:t>
      </w:r>
      <w:r w:rsidR="008456AC">
        <w:rPr>
          <w:rFonts w:ascii="ArialMT" w:hAnsi="ArialMT" w:cs="ArialMT"/>
          <w:sz w:val="22"/>
          <w:szCs w:val="22"/>
          <w:lang w:eastAsia="de-DE"/>
        </w:rPr>
        <w:t xml:space="preserve">ist </w:t>
      </w:r>
      <w:r w:rsidR="00474FBE">
        <w:rPr>
          <w:rFonts w:ascii="ArialMT" w:hAnsi="ArialMT" w:cs="ArialMT"/>
          <w:sz w:val="22"/>
          <w:szCs w:val="22"/>
          <w:lang w:eastAsia="de-DE"/>
        </w:rPr>
        <w:t>jetzt noch praktischer und einfacher</w:t>
      </w:r>
      <w:r w:rsidR="00474FBE" w:rsidDel="008456AC">
        <w:rPr>
          <w:rFonts w:ascii="ArialMT" w:hAnsi="ArialMT" w:cs="ArialMT"/>
          <w:sz w:val="22"/>
          <w:szCs w:val="22"/>
          <w:lang w:eastAsia="de-DE"/>
        </w:rPr>
        <w:t xml:space="preserve"> </w:t>
      </w:r>
      <w:r>
        <w:rPr>
          <w:rFonts w:ascii="ArialMT" w:hAnsi="ArialMT" w:cs="ArialMT"/>
          <w:sz w:val="22"/>
          <w:szCs w:val="22"/>
          <w:lang w:eastAsia="de-DE"/>
        </w:rPr>
        <w:t>mit den handlichen Caps. Das Cap einfach hinten in die leere Trommel legen, Wäsche drauf – fertig. Die Caps sind optimal</w:t>
      </w:r>
      <w:r w:rsidR="00200B07">
        <w:rPr>
          <w:rFonts w:ascii="ArialMT" w:hAnsi="ArialMT" w:cs="ArialMT"/>
          <w:sz w:val="22"/>
          <w:szCs w:val="22"/>
          <w:lang w:eastAsia="de-DE"/>
        </w:rPr>
        <w:t xml:space="preserve"> </w:t>
      </w:r>
      <w:r>
        <w:rPr>
          <w:rFonts w:ascii="ArialMT" w:hAnsi="ArialMT" w:cs="ArialMT"/>
          <w:sz w:val="22"/>
          <w:szCs w:val="22"/>
          <w:lang w:eastAsia="de-DE"/>
        </w:rPr>
        <w:t>vordosiert</w:t>
      </w:r>
      <w:r w:rsidR="004921C3">
        <w:rPr>
          <w:rFonts w:ascii="ArialMT" w:hAnsi="ArialMT" w:cs="ArialMT"/>
          <w:sz w:val="22"/>
          <w:szCs w:val="22"/>
          <w:lang w:eastAsia="de-DE"/>
        </w:rPr>
        <w:t>, denn</w:t>
      </w:r>
      <w:r>
        <w:rPr>
          <w:rFonts w:ascii="ArialMT" w:hAnsi="ArialMT" w:cs="ArialMT"/>
          <w:sz w:val="22"/>
          <w:szCs w:val="22"/>
          <w:lang w:eastAsia="de-DE"/>
        </w:rPr>
        <w:t xml:space="preserve"> mit Aktiv-Fettlöser und konzentriertem Gel</w:t>
      </w:r>
      <w:r w:rsidR="00200B07">
        <w:rPr>
          <w:rFonts w:ascii="ArialMT" w:hAnsi="ArialMT" w:cs="ArialMT"/>
          <w:sz w:val="22"/>
          <w:szCs w:val="22"/>
          <w:lang w:eastAsia="de-DE"/>
        </w:rPr>
        <w:t xml:space="preserve"> </w:t>
      </w:r>
      <w:r>
        <w:rPr>
          <w:rFonts w:ascii="ArialMT" w:hAnsi="ArialMT" w:cs="ArialMT"/>
          <w:sz w:val="22"/>
          <w:szCs w:val="22"/>
          <w:lang w:eastAsia="de-DE"/>
        </w:rPr>
        <w:t xml:space="preserve">werden </w:t>
      </w:r>
      <w:r w:rsidR="003C51CA">
        <w:rPr>
          <w:rFonts w:ascii="ArialMT" w:hAnsi="ArialMT" w:cs="ArialMT"/>
          <w:sz w:val="22"/>
          <w:szCs w:val="22"/>
          <w:lang w:eastAsia="de-DE"/>
        </w:rPr>
        <w:t xml:space="preserve">strahlend frische </w:t>
      </w:r>
      <w:r>
        <w:rPr>
          <w:rFonts w:ascii="ArialMT" w:hAnsi="ArialMT" w:cs="ArialMT"/>
          <w:sz w:val="22"/>
          <w:szCs w:val="22"/>
          <w:lang w:eastAsia="de-DE"/>
        </w:rPr>
        <w:t>Waschergebnisse bei weißer und bunter Wäsche erzielt.</w:t>
      </w:r>
    </w:p>
    <w:p w14:paraId="70C28CAD" w14:textId="7ABEEE5E" w:rsidR="00200B07" w:rsidRDefault="00200B07" w:rsidP="00200B07">
      <w:pPr>
        <w:autoSpaceDE w:val="0"/>
        <w:autoSpaceDN w:val="0"/>
        <w:adjustRightInd w:val="0"/>
        <w:spacing w:line="240" w:lineRule="auto"/>
        <w:jc w:val="both"/>
        <w:rPr>
          <w:rFonts w:ascii="ArialMT" w:hAnsi="ArialMT" w:cs="ArialMT"/>
          <w:sz w:val="22"/>
          <w:szCs w:val="22"/>
          <w:lang w:eastAsia="de-DE"/>
        </w:rPr>
      </w:pPr>
    </w:p>
    <w:p w14:paraId="7683E259" w14:textId="77777777" w:rsidR="00942D06" w:rsidRDefault="00942D06" w:rsidP="00942D06">
      <w:pPr>
        <w:autoSpaceDE w:val="0"/>
        <w:autoSpaceDN w:val="0"/>
        <w:adjustRightInd w:val="0"/>
        <w:spacing w:line="240" w:lineRule="auto"/>
        <w:rPr>
          <w:rFonts w:ascii="Arial-BoldMT" w:hAnsi="Arial-BoldMT" w:cs="Arial-BoldMT"/>
          <w:b/>
          <w:bCs/>
          <w:sz w:val="22"/>
          <w:szCs w:val="22"/>
          <w:lang w:eastAsia="de-DE"/>
        </w:rPr>
      </w:pPr>
      <w:r>
        <w:rPr>
          <w:rFonts w:ascii="Arial-BoldMT" w:hAnsi="Arial-BoldMT" w:cs="Arial-BoldMT"/>
          <w:b/>
          <w:bCs/>
          <w:sz w:val="22"/>
          <w:szCs w:val="22"/>
          <w:lang w:eastAsia="de-DE"/>
        </w:rPr>
        <w:t>Riesen-Vielfalt</w:t>
      </w:r>
    </w:p>
    <w:p w14:paraId="759F411A" w14:textId="77777777" w:rsidR="00200B07" w:rsidRDefault="00200B07" w:rsidP="00942D06">
      <w:pPr>
        <w:autoSpaceDE w:val="0"/>
        <w:autoSpaceDN w:val="0"/>
        <w:adjustRightInd w:val="0"/>
        <w:spacing w:line="240" w:lineRule="auto"/>
        <w:rPr>
          <w:rFonts w:ascii="ArialMT" w:hAnsi="ArialMT" w:cs="ArialMT"/>
          <w:sz w:val="22"/>
          <w:szCs w:val="22"/>
          <w:lang w:eastAsia="de-DE"/>
        </w:rPr>
      </w:pPr>
    </w:p>
    <w:p w14:paraId="245BD2B7" w14:textId="35777B62" w:rsidR="00942D06" w:rsidRPr="00200B07" w:rsidRDefault="00942D06" w:rsidP="00200B07">
      <w:pPr>
        <w:autoSpaceDE w:val="0"/>
        <w:autoSpaceDN w:val="0"/>
        <w:adjustRightInd w:val="0"/>
        <w:spacing w:line="240" w:lineRule="auto"/>
        <w:jc w:val="both"/>
        <w:rPr>
          <w:rFonts w:ascii="ArialMT" w:hAnsi="ArialMT" w:cs="ArialMT"/>
          <w:sz w:val="22"/>
          <w:szCs w:val="22"/>
          <w:lang w:eastAsia="de-DE"/>
        </w:rPr>
      </w:pPr>
      <w:r>
        <w:rPr>
          <w:rFonts w:ascii="ArialMT" w:hAnsi="ArialMT" w:cs="ArialMT"/>
          <w:sz w:val="22"/>
          <w:szCs w:val="22"/>
          <w:lang w:eastAsia="de-DE"/>
        </w:rPr>
        <w:t>Weißer Riese Universal und Color Caps ergänzen das Angebot von Weißer Riese um</w:t>
      </w:r>
      <w:r w:rsidR="00200B07">
        <w:rPr>
          <w:rFonts w:ascii="ArialMT" w:hAnsi="ArialMT" w:cs="ArialMT"/>
          <w:sz w:val="22"/>
          <w:szCs w:val="22"/>
          <w:lang w:eastAsia="de-DE"/>
        </w:rPr>
        <w:t xml:space="preserve"> </w:t>
      </w:r>
      <w:r>
        <w:rPr>
          <w:rFonts w:ascii="ArialMT" w:hAnsi="ArialMT" w:cs="ArialMT"/>
          <w:sz w:val="22"/>
          <w:szCs w:val="22"/>
          <w:lang w:eastAsia="de-DE"/>
        </w:rPr>
        <w:t xml:space="preserve">zwei </w:t>
      </w:r>
      <w:r w:rsidR="008456AC">
        <w:rPr>
          <w:rFonts w:ascii="ArialMT" w:hAnsi="ArialMT" w:cs="ArialMT"/>
          <w:sz w:val="22"/>
          <w:szCs w:val="22"/>
          <w:lang w:eastAsia="de-DE"/>
        </w:rPr>
        <w:t xml:space="preserve">besondere </w:t>
      </w:r>
      <w:r>
        <w:rPr>
          <w:rFonts w:ascii="ArialMT" w:hAnsi="ArialMT" w:cs="ArialMT"/>
          <w:sz w:val="22"/>
          <w:szCs w:val="22"/>
          <w:lang w:eastAsia="de-DE"/>
        </w:rPr>
        <w:t>Varianten. Die Universal Caps punkten zusätzlich mit einem</w:t>
      </w:r>
      <w:r w:rsidR="00200B07">
        <w:rPr>
          <w:rFonts w:ascii="ArialMT" w:hAnsi="ArialMT" w:cs="ArialMT"/>
          <w:sz w:val="22"/>
          <w:szCs w:val="22"/>
          <w:lang w:eastAsia="de-DE"/>
        </w:rPr>
        <w:t xml:space="preserve"> </w:t>
      </w:r>
      <w:r>
        <w:rPr>
          <w:rFonts w:ascii="ArialMT" w:hAnsi="ArialMT" w:cs="ArialMT"/>
          <w:sz w:val="22"/>
          <w:szCs w:val="22"/>
          <w:lang w:eastAsia="de-DE"/>
        </w:rPr>
        <w:t>angenehmen Duft und sorgen mit der Riesen Frische Kraft für langanhaltende Frische. Ein</w:t>
      </w:r>
      <w:r w:rsidR="00200B07">
        <w:rPr>
          <w:rFonts w:ascii="ArialMT" w:hAnsi="ArialMT" w:cs="ArialMT"/>
          <w:sz w:val="22"/>
          <w:szCs w:val="22"/>
          <w:lang w:eastAsia="de-DE"/>
        </w:rPr>
        <w:t xml:space="preserve"> </w:t>
      </w:r>
      <w:r>
        <w:rPr>
          <w:rFonts w:ascii="ArialMT" w:hAnsi="ArialMT" w:cs="ArialMT"/>
          <w:sz w:val="22"/>
          <w:szCs w:val="22"/>
          <w:lang w:eastAsia="de-DE"/>
        </w:rPr>
        <w:t>Riesen Duft Erlebnis der besonderen Art bietet Weißer Riese Color Caps Aromatherapie</w:t>
      </w:r>
      <w:r w:rsidR="004921C3">
        <w:rPr>
          <w:rFonts w:ascii="ArialMT" w:hAnsi="ArialMT" w:cs="ArialMT"/>
          <w:sz w:val="22"/>
          <w:szCs w:val="22"/>
          <w:lang w:eastAsia="de-DE"/>
        </w:rPr>
        <w:t xml:space="preserve"> </w:t>
      </w:r>
      <w:proofErr w:type="gramStart"/>
      <w:r>
        <w:rPr>
          <w:rFonts w:ascii="ArialMT" w:hAnsi="ArialMT" w:cs="ArialMT"/>
          <w:sz w:val="22"/>
          <w:szCs w:val="22"/>
          <w:lang w:eastAsia="de-DE"/>
        </w:rPr>
        <w:t>Malaysische</w:t>
      </w:r>
      <w:proofErr w:type="gramEnd"/>
      <w:r>
        <w:rPr>
          <w:rFonts w:ascii="ArialMT" w:hAnsi="ArialMT" w:cs="ArialMT"/>
          <w:sz w:val="22"/>
          <w:szCs w:val="22"/>
          <w:lang w:eastAsia="de-DE"/>
        </w:rPr>
        <w:t xml:space="preserve"> Orchidee &amp; Sandelholz. Die einzigartige Kombination aus </w:t>
      </w:r>
      <w:r w:rsidR="00200B07">
        <w:rPr>
          <w:rFonts w:ascii="ArialMT" w:hAnsi="ArialMT" w:cs="ArialMT"/>
          <w:sz w:val="22"/>
          <w:szCs w:val="22"/>
          <w:lang w:eastAsia="de-DE"/>
        </w:rPr>
        <w:t xml:space="preserve">exotischen Blumendüften </w:t>
      </w:r>
      <w:r>
        <w:rPr>
          <w:rFonts w:ascii="ArialMT" w:hAnsi="ArialMT" w:cs="ArialMT"/>
          <w:sz w:val="22"/>
          <w:szCs w:val="22"/>
          <w:lang w:eastAsia="de-DE"/>
        </w:rPr>
        <w:t xml:space="preserve">und </w:t>
      </w:r>
      <w:proofErr w:type="gramStart"/>
      <w:r>
        <w:rPr>
          <w:rFonts w:ascii="ArialMT" w:hAnsi="ArialMT" w:cs="ArialMT"/>
          <w:sz w:val="22"/>
          <w:szCs w:val="22"/>
          <w:lang w:eastAsia="de-DE"/>
        </w:rPr>
        <w:t>essentiellen</w:t>
      </w:r>
      <w:proofErr w:type="gramEnd"/>
      <w:r>
        <w:rPr>
          <w:rFonts w:ascii="ArialMT" w:hAnsi="ArialMT" w:cs="ArialMT"/>
          <w:sz w:val="22"/>
          <w:szCs w:val="22"/>
          <w:lang w:eastAsia="de-DE"/>
        </w:rPr>
        <w:t xml:space="preserve"> Ölen verbindet sich mit der bewährten Waschkraft von Weißer Riese.</w:t>
      </w:r>
      <w:r w:rsidR="00200B07">
        <w:rPr>
          <w:rFonts w:ascii="ArialMT" w:hAnsi="ArialMT" w:cs="ArialMT"/>
          <w:sz w:val="22"/>
          <w:szCs w:val="22"/>
          <w:lang w:eastAsia="de-DE"/>
        </w:rPr>
        <w:t xml:space="preserve"> </w:t>
      </w:r>
      <w:r>
        <w:rPr>
          <w:rFonts w:ascii="ArialMT" w:hAnsi="ArialMT" w:cs="ArialMT"/>
          <w:sz w:val="22"/>
          <w:szCs w:val="22"/>
          <w:lang w:eastAsia="de-DE"/>
        </w:rPr>
        <w:t>Das Ergebnis: strahlend saubere Wäsche, leuchtende Farben und ein unverwechselbares</w:t>
      </w:r>
      <w:r w:rsidR="00200B07">
        <w:rPr>
          <w:rFonts w:ascii="ArialMT" w:hAnsi="ArialMT" w:cs="ArialMT"/>
          <w:sz w:val="22"/>
          <w:szCs w:val="22"/>
          <w:lang w:eastAsia="de-DE"/>
        </w:rPr>
        <w:t xml:space="preserve"> </w:t>
      </w:r>
      <w:r w:rsidRPr="00200B07">
        <w:rPr>
          <w:rFonts w:ascii="ArialMT" w:hAnsi="ArialMT" w:cs="ArialMT"/>
          <w:sz w:val="22"/>
          <w:szCs w:val="22"/>
          <w:lang w:eastAsia="de-DE"/>
        </w:rPr>
        <w:t>Dufterlebnis.</w:t>
      </w:r>
    </w:p>
    <w:p w14:paraId="1AD864B4" w14:textId="77777777" w:rsidR="00200B07" w:rsidRDefault="00200B07" w:rsidP="00942D06">
      <w:pPr>
        <w:autoSpaceDE w:val="0"/>
        <w:autoSpaceDN w:val="0"/>
        <w:adjustRightInd w:val="0"/>
        <w:spacing w:line="240" w:lineRule="auto"/>
        <w:rPr>
          <w:rFonts w:ascii="ArialMT" w:hAnsi="ArialMT" w:cs="ArialMT"/>
          <w:sz w:val="22"/>
          <w:szCs w:val="22"/>
          <w:lang w:eastAsia="de-DE"/>
        </w:rPr>
      </w:pPr>
    </w:p>
    <w:p w14:paraId="2911B558" w14:textId="636D617C" w:rsidR="00942D06" w:rsidRDefault="00942D06" w:rsidP="00200B07">
      <w:pPr>
        <w:autoSpaceDE w:val="0"/>
        <w:autoSpaceDN w:val="0"/>
        <w:adjustRightInd w:val="0"/>
        <w:spacing w:line="240" w:lineRule="auto"/>
        <w:jc w:val="both"/>
        <w:rPr>
          <w:rFonts w:ascii="ArialMT" w:hAnsi="ArialMT" w:cs="ArialMT"/>
          <w:sz w:val="22"/>
          <w:szCs w:val="22"/>
          <w:lang w:eastAsia="de-DE"/>
        </w:rPr>
      </w:pPr>
      <w:r>
        <w:rPr>
          <w:rFonts w:ascii="ArialMT" w:hAnsi="ArialMT" w:cs="ArialMT"/>
          <w:sz w:val="22"/>
          <w:szCs w:val="22"/>
          <w:lang w:eastAsia="de-DE"/>
        </w:rPr>
        <w:t xml:space="preserve">Die neuen Varianten von Weißer Riese als Caps sind ab </w:t>
      </w:r>
      <w:r w:rsidR="00200B07">
        <w:rPr>
          <w:rFonts w:ascii="ArialMT" w:hAnsi="ArialMT" w:cs="ArialMT"/>
          <w:sz w:val="22"/>
          <w:szCs w:val="22"/>
          <w:lang w:eastAsia="de-DE"/>
        </w:rPr>
        <w:t xml:space="preserve">sofort </w:t>
      </w:r>
      <w:r>
        <w:rPr>
          <w:rFonts w:ascii="ArialMT" w:hAnsi="ArialMT" w:cs="ArialMT"/>
          <w:sz w:val="22"/>
          <w:szCs w:val="22"/>
          <w:lang w:eastAsia="de-DE"/>
        </w:rPr>
        <w:t>im Handel</w:t>
      </w:r>
      <w:r w:rsidR="00200B07">
        <w:rPr>
          <w:rFonts w:ascii="ArialMT" w:hAnsi="ArialMT" w:cs="ArialMT"/>
          <w:sz w:val="22"/>
          <w:szCs w:val="22"/>
          <w:lang w:eastAsia="de-DE"/>
        </w:rPr>
        <w:t xml:space="preserve"> </w:t>
      </w:r>
      <w:r>
        <w:rPr>
          <w:rFonts w:ascii="ArialMT" w:hAnsi="ArialMT" w:cs="ArialMT"/>
          <w:sz w:val="22"/>
          <w:szCs w:val="22"/>
          <w:lang w:eastAsia="de-DE"/>
        </w:rPr>
        <w:t>erhältlich.</w:t>
      </w:r>
    </w:p>
    <w:p w14:paraId="60280B69" w14:textId="77777777" w:rsidR="003662BE" w:rsidRDefault="003662BE" w:rsidP="003662BE">
      <w:pPr>
        <w:spacing w:line="280" w:lineRule="exact"/>
        <w:jc w:val="both"/>
        <w:outlineLvl w:val="0"/>
        <w:rPr>
          <w:rFonts w:ascii="ArialMT" w:hAnsi="ArialMT" w:cs="ArialMT"/>
          <w:sz w:val="22"/>
          <w:szCs w:val="22"/>
          <w:lang w:eastAsia="de-DE"/>
        </w:rPr>
      </w:pPr>
    </w:p>
    <w:p w14:paraId="0081B921" w14:textId="0DCF2E18" w:rsidR="00E72925" w:rsidRPr="009A35D6" w:rsidRDefault="00E72925" w:rsidP="003662BE">
      <w:pPr>
        <w:spacing w:line="280" w:lineRule="exact"/>
        <w:jc w:val="both"/>
        <w:outlineLvl w:val="0"/>
        <w:rPr>
          <w:rFonts w:cs="Arial"/>
          <w:szCs w:val="20"/>
          <w:lang w:val="de-AT"/>
        </w:rPr>
      </w:pPr>
      <w:r w:rsidRPr="009A35D6">
        <w:rPr>
          <w:rFonts w:cs="Arial"/>
          <w:szCs w:val="20"/>
          <w:lang w:val="de-AT"/>
        </w:rPr>
        <w:t xml:space="preserve">Fotomaterial finden Sie im Internet unter </w:t>
      </w:r>
      <w:hyperlink r:id="rId8" w:history="1">
        <w:r w:rsidRPr="009A35D6">
          <w:rPr>
            <w:rStyle w:val="Hyperlink"/>
            <w:rFonts w:cs="Arial"/>
            <w:szCs w:val="20"/>
            <w:lang w:val="de-AT"/>
          </w:rPr>
          <w:t>http://news.henkel.at</w:t>
        </w:r>
      </w:hyperlink>
      <w:r w:rsidRPr="009A35D6">
        <w:rPr>
          <w:rFonts w:cs="Arial"/>
          <w:szCs w:val="20"/>
        </w:rPr>
        <w:t>.</w:t>
      </w:r>
    </w:p>
    <w:p w14:paraId="0BA7CD0E" w14:textId="77777777" w:rsidR="00E72925" w:rsidRPr="009A35D6" w:rsidRDefault="00E72925" w:rsidP="00AC2DCD">
      <w:pPr>
        <w:spacing w:line="280" w:lineRule="exact"/>
        <w:jc w:val="both"/>
        <w:outlineLvl w:val="0"/>
        <w:rPr>
          <w:rFonts w:cs="Arial"/>
          <w:szCs w:val="20"/>
          <w:lang w:val="de-AT"/>
        </w:rPr>
      </w:pPr>
    </w:p>
    <w:p w14:paraId="3F72500E" w14:textId="77777777" w:rsidR="00D24104" w:rsidRDefault="00D24104" w:rsidP="00D24104">
      <w:pPr>
        <w:jc w:val="both"/>
        <w:rPr>
          <w:szCs w:val="20"/>
        </w:rPr>
      </w:pPr>
      <w:r w:rsidRPr="00D24104">
        <w:rPr>
          <w:szCs w:val="20"/>
        </w:rPr>
        <w:t xml:space="preserve">Die Osteuropa-Zentrale von Henkel befindet sich in Wien. Das Unternehmen hält in der Region eine führende Marktposition in den Geschäftsbereichen </w:t>
      </w:r>
      <w:proofErr w:type="spellStart"/>
      <w:r w:rsidRPr="00D24104">
        <w:rPr>
          <w:szCs w:val="20"/>
        </w:rPr>
        <w:t>Laundry</w:t>
      </w:r>
      <w:proofErr w:type="spellEnd"/>
      <w:r w:rsidRPr="00D24104">
        <w:rPr>
          <w:szCs w:val="20"/>
        </w:rPr>
        <w:t xml:space="preserve"> &amp; Home Care, </w:t>
      </w:r>
      <w:proofErr w:type="spellStart"/>
      <w:r w:rsidRPr="00D24104">
        <w:rPr>
          <w:szCs w:val="20"/>
        </w:rPr>
        <w:t>Adhesive</w:t>
      </w:r>
      <w:proofErr w:type="spellEnd"/>
      <w:r w:rsidRPr="00D24104">
        <w:rPr>
          <w:szCs w:val="20"/>
        </w:rPr>
        <w:t xml:space="preserve"> Technologies und Beauty Care. In Österreich gibt es Henkel-Produkte seit 131 Jahren. Am Standort Wien wird seit 1927 produziert. Zu den Top-Marken von Henkel in Österreich zählen Blue Star, </w:t>
      </w:r>
      <w:proofErr w:type="spellStart"/>
      <w:r w:rsidRPr="00D24104">
        <w:rPr>
          <w:szCs w:val="20"/>
        </w:rPr>
        <w:t>Cimsec</w:t>
      </w:r>
      <w:proofErr w:type="spellEnd"/>
      <w:r w:rsidRPr="00D24104">
        <w:rPr>
          <w:szCs w:val="20"/>
        </w:rPr>
        <w:t xml:space="preserve">, Fa, Loctite, Pattex, Persil, Schwarzkopf, </w:t>
      </w:r>
      <w:proofErr w:type="spellStart"/>
      <w:r w:rsidRPr="00D24104">
        <w:rPr>
          <w:szCs w:val="20"/>
        </w:rPr>
        <w:t>Somat</w:t>
      </w:r>
      <w:proofErr w:type="spellEnd"/>
      <w:r w:rsidRPr="00D24104">
        <w:rPr>
          <w:szCs w:val="20"/>
        </w:rPr>
        <w:t xml:space="preserve"> und Syoss.</w:t>
      </w:r>
    </w:p>
    <w:p w14:paraId="1F75F062" w14:textId="77777777" w:rsidR="00D24104" w:rsidRPr="00D24104" w:rsidRDefault="00D24104" w:rsidP="00D24104">
      <w:pPr>
        <w:jc w:val="both"/>
        <w:rPr>
          <w:rFonts w:ascii="Calibri" w:hAnsi="Calibri"/>
          <w:szCs w:val="20"/>
        </w:rPr>
      </w:pPr>
    </w:p>
    <w:p w14:paraId="0A939FBE" w14:textId="77777777" w:rsidR="00EC0248" w:rsidRDefault="00EC0248" w:rsidP="00EC0248">
      <w:pPr>
        <w:spacing w:line="276" w:lineRule="auto"/>
        <w:jc w:val="both"/>
        <w:rPr>
          <w:rFonts w:ascii="Calibri" w:hAnsi="Calibri"/>
          <w:szCs w:val="22"/>
        </w:rPr>
      </w:pPr>
      <w:r>
        <w:lastRenderedPageBreak/>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t>Adhesive</w:t>
      </w:r>
      <w:proofErr w:type="spellEnd"/>
      <w:r>
        <w:t xml:space="preserve"> Technologies globaler Marktführer im Klebstoffbereich. Auch mit den Unternehmensbereichen </w:t>
      </w:r>
      <w:proofErr w:type="spellStart"/>
      <w:r>
        <w:t>Laundry</w:t>
      </w:r>
      <w:proofErr w:type="spellEnd"/>
      <w:r>
        <w:t xml:space="preserve">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9" w:history="1">
        <w:r>
          <w:rPr>
            <w:rStyle w:val="Hyperlink"/>
            <w:color w:val="000000"/>
          </w:rPr>
          <w:t>www.henkel.de</w:t>
        </w:r>
      </w:hyperlink>
      <w:r>
        <w:rPr>
          <w:color w:val="000000"/>
        </w:rPr>
        <w:t>.</w:t>
      </w:r>
    </w:p>
    <w:p w14:paraId="5C640214" w14:textId="77777777" w:rsidR="00AD5652" w:rsidRPr="00AC2DCD" w:rsidRDefault="00AD5652" w:rsidP="00AC2DCD">
      <w:pPr>
        <w:tabs>
          <w:tab w:val="left" w:pos="1080"/>
          <w:tab w:val="left" w:pos="4500"/>
        </w:tabs>
        <w:spacing w:line="320" w:lineRule="exact"/>
        <w:jc w:val="both"/>
        <w:rPr>
          <w:rFonts w:cs="Arial"/>
          <w:szCs w:val="20"/>
          <w:lang w:eastAsia="de-DE"/>
        </w:rPr>
      </w:pPr>
    </w:p>
    <w:p w14:paraId="03B0B31A"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de-AT"/>
        </w:rPr>
        <w:t>Kontakt</w:t>
      </w:r>
      <w:r w:rsidRPr="00AC2DCD">
        <w:rPr>
          <w:rFonts w:cs="Arial"/>
          <w:szCs w:val="20"/>
          <w:lang w:val="de-AT"/>
        </w:rPr>
        <w:tab/>
        <w:t xml:space="preserve">Mag. </w:t>
      </w:r>
      <w:r w:rsidRPr="00AC2DCD">
        <w:rPr>
          <w:rFonts w:cs="Arial"/>
          <w:szCs w:val="20"/>
          <w:lang w:val="pt-BR"/>
        </w:rPr>
        <w:t>Michael Sgiarovello</w:t>
      </w:r>
      <w:r w:rsidRPr="00AC2DCD">
        <w:rPr>
          <w:rFonts w:cs="Arial"/>
          <w:szCs w:val="20"/>
          <w:lang w:val="pt-BR"/>
        </w:rPr>
        <w:tab/>
        <w:t>Daniela Sykora</w:t>
      </w:r>
    </w:p>
    <w:p w14:paraId="2CD3AD43" w14:textId="77777777" w:rsidR="001943C8" w:rsidRPr="00AC2DCD" w:rsidRDefault="001943C8" w:rsidP="00AC2DCD">
      <w:pPr>
        <w:tabs>
          <w:tab w:val="left" w:pos="1080"/>
          <w:tab w:val="left" w:pos="4500"/>
        </w:tabs>
        <w:spacing w:line="320" w:lineRule="exact"/>
        <w:jc w:val="both"/>
        <w:rPr>
          <w:rFonts w:cs="Arial"/>
          <w:szCs w:val="20"/>
          <w:lang w:val="pt-BR"/>
        </w:rPr>
      </w:pPr>
      <w:r w:rsidRPr="00AC2DCD">
        <w:rPr>
          <w:rFonts w:cs="Arial"/>
          <w:szCs w:val="20"/>
          <w:lang w:val="pt-BR"/>
        </w:rPr>
        <w:t>Telefon</w:t>
      </w:r>
      <w:r w:rsidRPr="00AC2DCD">
        <w:rPr>
          <w:rFonts w:cs="Arial"/>
          <w:szCs w:val="20"/>
          <w:lang w:val="pt-BR"/>
        </w:rPr>
        <w:tab/>
        <w:t>+43 (0)1 711 04-2744</w:t>
      </w:r>
      <w:r w:rsidRPr="00AC2DCD">
        <w:rPr>
          <w:rFonts w:cs="Arial"/>
          <w:szCs w:val="20"/>
          <w:lang w:val="pt-BR"/>
        </w:rPr>
        <w:tab/>
        <w:t>+43 (0)1 711 04-2254</w:t>
      </w:r>
    </w:p>
    <w:p w14:paraId="4FAA9B63" w14:textId="77777777" w:rsidR="006758FF" w:rsidRPr="002B7BA8" w:rsidRDefault="001943C8" w:rsidP="00AC2DCD">
      <w:pPr>
        <w:tabs>
          <w:tab w:val="left" w:pos="1080"/>
          <w:tab w:val="left" w:pos="4500"/>
        </w:tabs>
        <w:spacing w:line="320" w:lineRule="exact"/>
        <w:jc w:val="both"/>
        <w:rPr>
          <w:rFonts w:cs="Arial"/>
          <w:lang w:val="pt-BR"/>
        </w:rPr>
      </w:pPr>
      <w:r w:rsidRPr="002B7BA8">
        <w:rPr>
          <w:rFonts w:cs="Arial"/>
          <w:szCs w:val="20"/>
          <w:lang w:val="pt-BR"/>
        </w:rPr>
        <w:t>E-Mail</w:t>
      </w:r>
      <w:r w:rsidRPr="002B7BA8">
        <w:rPr>
          <w:rFonts w:cs="Arial"/>
          <w:szCs w:val="20"/>
          <w:lang w:val="pt-BR"/>
        </w:rPr>
        <w:tab/>
        <w:t>michael.sgiarovello@henkel.com</w:t>
      </w:r>
      <w:r w:rsidRPr="002B7BA8">
        <w:rPr>
          <w:rFonts w:cs="Arial"/>
          <w:szCs w:val="20"/>
          <w:lang w:val="pt-BR"/>
        </w:rPr>
        <w:tab/>
      </w:r>
      <w:hyperlink r:id="rId10" w:history="1">
        <w:r w:rsidRPr="002B7BA8">
          <w:rPr>
            <w:rStyle w:val="Hyperlink"/>
            <w:rFonts w:cs="Arial"/>
            <w:szCs w:val="20"/>
            <w:lang w:val="pt-BR"/>
          </w:rPr>
          <w:t>daniela.sykora@henkel.com</w:t>
        </w:r>
      </w:hyperlink>
    </w:p>
    <w:sectPr w:rsidR="006758FF" w:rsidRPr="002B7BA8" w:rsidSect="00F108E1">
      <w:headerReference w:type="default" r:id="rId11"/>
      <w:footerReference w:type="default" r:id="rId12"/>
      <w:headerReference w:type="first" r:id="rId13"/>
      <w:footerReference w:type="first" r:id="rId14"/>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55593" w14:textId="77777777" w:rsidR="008E5480" w:rsidRDefault="008E5480">
      <w:r>
        <w:separator/>
      </w:r>
    </w:p>
  </w:endnote>
  <w:endnote w:type="continuationSeparator" w:id="0">
    <w:p w14:paraId="062F03FB" w14:textId="77777777" w:rsidR="008E5480" w:rsidRDefault="008E5480">
      <w:r>
        <w:continuationSeparator/>
      </w:r>
    </w:p>
  </w:endnote>
  <w:endnote w:type="continuationNotice" w:id="1">
    <w:p w14:paraId="41848F08" w14:textId="77777777" w:rsidR="008E5480" w:rsidRDefault="008E54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loProMedium">
    <w:altName w:val="Calibri"/>
    <w:charset w:val="00"/>
    <w:family w:val="auto"/>
    <w:pitch w:val="default"/>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920E" w14:textId="6579AD57" w:rsidR="006932FF" w:rsidRPr="0006179E" w:rsidRDefault="006932FF"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sidR="00D646E9">
      <w:rPr>
        <w:lang w:val="en-US"/>
      </w:rPr>
      <w:instrText>PAGE</w:instrText>
    </w:r>
    <w:r w:rsidRPr="0006179E">
      <w:rPr>
        <w:lang w:val="en-US"/>
      </w:rPr>
      <w:instrText xml:space="preserve">  \* MERGEFORMAT </w:instrText>
    </w:r>
    <w:r w:rsidRPr="00D972A6">
      <w:rPr>
        <w:lang w:val="de-AT"/>
      </w:rPr>
      <w:fldChar w:fldCharType="separate"/>
    </w:r>
    <w:r w:rsidR="009A35D6">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D646E9">
      <w:rPr>
        <w:lang w:val="en-US"/>
      </w:rPr>
      <w:instrText>SECTIONPAGES</w:instrText>
    </w:r>
    <w:r w:rsidRPr="0006179E">
      <w:rPr>
        <w:lang w:val="en-US"/>
      </w:rPr>
      <w:instrText xml:space="preserve">  \* MERGEFORMAT </w:instrText>
    </w:r>
    <w:r w:rsidRPr="00D972A6">
      <w:rPr>
        <w:lang w:val="de-AT"/>
      </w:rPr>
      <w:fldChar w:fldCharType="separate"/>
    </w:r>
    <w:r w:rsidR="0065489F">
      <w:rPr>
        <w:noProof/>
        <w:lang w:val="en-US"/>
      </w:rPr>
      <w:t>2</w:t>
    </w:r>
    <w:r w:rsidRPr="00D972A6">
      <w:rPr>
        <w:lang w:val="de-AT"/>
      </w:rPr>
      <w:fldChar w:fldCharType="end"/>
    </w:r>
    <w:r w:rsidRPr="0006179E">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3FDC" w14:textId="44F0D07A" w:rsidR="00EC0248" w:rsidRPr="003D2E29" w:rsidRDefault="000E7F2A" w:rsidP="00EC0248">
    <w:pPr>
      <w:pStyle w:val="Fuzeile"/>
      <w:rPr>
        <w:position w:val="9"/>
      </w:rPr>
    </w:pPr>
    <w:r>
      <w:rPr>
        <w:noProof/>
        <w:position w:val="-16"/>
        <w:lang w:eastAsia="de-DE"/>
      </w:rPr>
      <w:drawing>
        <wp:inline distT="0" distB="0" distL="0" distR="0" wp14:anchorId="6E452BBB" wp14:editId="789345FC">
          <wp:extent cx="694690" cy="42545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4690" cy="425450"/>
                  </a:xfrm>
                  <a:prstGeom prst="rect">
                    <a:avLst/>
                  </a:prstGeom>
                  <a:noFill/>
                  <a:ln>
                    <a:noFill/>
                  </a:ln>
                </pic:spPr>
              </pic:pic>
            </a:graphicData>
          </a:graphic>
        </wp:inline>
      </w:drawing>
    </w:r>
    <w:r>
      <w:rPr>
        <w:noProof/>
        <w:position w:val="-2"/>
        <w:lang w:eastAsia="de-DE"/>
      </w:rPr>
      <w:drawing>
        <wp:inline distT="0" distB="0" distL="0" distR="0" wp14:anchorId="7C0BA941" wp14:editId="0C2BB6A0">
          <wp:extent cx="495935" cy="276225"/>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935" cy="276225"/>
                  </a:xfrm>
                  <a:prstGeom prst="rect">
                    <a:avLst/>
                  </a:prstGeom>
                  <a:noFill/>
                  <a:ln>
                    <a:noFill/>
                  </a:ln>
                </pic:spPr>
              </pic:pic>
            </a:graphicData>
          </a:graphic>
        </wp:inline>
      </w:drawing>
    </w:r>
    <w:r>
      <w:rPr>
        <w:noProof/>
        <w:position w:val="-2"/>
        <w:lang w:eastAsia="de-DE"/>
      </w:rPr>
      <w:drawing>
        <wp:inline distT="0" distB="0" distL="0" distR="0" wp14:anchorId="26D76EAA" wp14:editId="4DA84D01">
          <wp:extent cx="425450" cy="25527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5450" cy="255270"/>
                  </a:xfrm>
                  <a:prstGeom prst="rect">
                    <a:avLst/>
                  </a:prstGeom>
                  <a:noFill/>
                  <a:ln>
                    <a:noFill/>
                  </a:ln>
                </pic:spPr>
              </pic:pic>
            </a:graphicData>
          </a:graphic>
        </wp:inline>
      </w:drawing>
    </w:r>
    <w:r>
      <w:rPr>
        <w:noProof/>
      </w:rPr>
      <w:drawing>
        <wp:inline distT="0" distB="0" distL="0" distR="0" wp14:anchorId="2E6DD17D" wp14:editId="190DB8FE">
          <wp:extent cx="396875" cy="21971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875" cy="219710"/>
                  </a:xfrm>
                  <a:prstGeom prst="rect">
                    <a:avLst/>
                  </a:prstGeom>
                  <a:noFill/>
                  <a:ln>
                    <a:noFill/>
                  </a:ln>
                </pic:spPr>
              </pic:pic>
            </a:graphicData>
          </a:graphic>
        </wp:inline>
      </w:drawing>
    </w:r>
    <w:r w:rsidR="00EC0248">
      <w:t xml:space="preserve"> </w:t>
    </w:r>
    <w:r>
      <w:rPr>
        <w:noProof/>
      </w:rPr>
      <w:drawing>
        <wp:inline distT="0" distB="0" distL="0" distR="0" wp14:anchorId="42AA0A5F" wp14:editId="3A8F81DA">
          <wp:extent cx="461010" cy="283845"/>
          <wp:effectExtent l="0" t="0" r="0" b="0"/>
          <wp:docPr id="5" name="Bild 5" descr="FE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WA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010" cy="283845"/>
                  </a:xfrm>
                  <a:prstGeom prst="rect">
                    <a:avLst/>
                  </a:prstGeom>
                  <a:noFill/>
                  <a:ln>
                    <a:noFill/>
                  </a:ln>
                </pic:spPr>
              </pic:pic>
            </a:graphicData>
          </a:graphic>
        </wp:inline>
      </w:drawing>
    </w:r>
    <w:r>
      <w:rPr>
        <w:noProof/>
        <w:position w:val="-2"/>
        <w:lang w:eastAsia="de-DE"/>
      </w:rPr>
      <w:drawing>
        <wp:inline distT="0" distB="0" distL="0" distR="0" wp14:anchorId="58F16CB7" wp14:editId="6D355EC0">
          <wp:extent cx="368300" cy="212725"/>
          <wp:effectExtent l="0" t="0" r="0" b="0"/>
          <wp:docPr id="6"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68300" cy="212725"/>
                  </a:xfrm>
                  <a:prstGeom prst="rect">
                    <a:avLst/>
                  </a:prstGeom>
                  <a:noFill/>
                  <a:ln>
                    <a:noFill/>
                  </a:ln>
                </pic:spPr>
              </pic:pic>
            </a:graphicData>
          </a:graphic>
        </wp:inline>
      </w:drawing>
    </w:r>
    <w:r>
      <w:rPr>
        <w:noProof/>
        <w:position w:val="-12"/>
        <w:lang w:eastAsia="de-DE"/>
      </w:rPr>
      <w:drawing>
        <wp:inline distT="0" distB="0" distL="0" distR="0" wp14:anchorId="00477E3A" wp14:editId="0915B670">
          <wp:extent cx="382905" cy="354330"/>
          <wp:effectExtent l="0" t="0" r="0" b="0"/>
          <wp:docPr id="7"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 cy="354330"/>
                  </a:xfrm>
                  <a:prstGeom prst="rect">
                    <a:avLst/>
                  </a:prstGeom>
                  <a:noFill/>
                  <a:ln>
                    <a:noFill/>
                  </a:ln>
                </pic:spPr>
              </pic:pic>
            </a:graphicData>
          </a:graphic>
        </wp:inline>
      </w:drawing>
    </w:r>
    <w:r w:rsidR="00EC0248">
      <w:t xml:space="preserve">  </w:t>
    </w:r>
    <w:r>
      <w:rPr>
        <w:noProof/>
        <w:lang w:eastAsia="de-DE"/>
      </w:rPr>
      <w:drawing>
        <wp:inline distT="0" distB="0" distL="0" distR="0" wp14:anchorId="70DEFDB2" wp14:editId="34A1A853">
          <wp:extent cx="248285" cy="269240"/>
          <wp:effectExtent l="0" t="0" r="0" b="0"/>
          <wp:docPr id="8" name="Grafik 1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PRIL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285" cy="269240"/>
                  </a:xfrm>
                  <a:prstGeom prst="rect">
                    <a:avLst/>
                  </a:prstGeom>
                  <a:noFill/>
                  <a:ln>
                    <a:noFill/>
                  </a:ln>
                </pic:spPr>
              </pic:pic>
            </a:graphicData>
          </a:graphic>
        </wp:inline>
      </w:drawing>
    </w:r>
    <w:r w:rsidR="00EC0248">
      <w:t xml:space="preserve">  </w:t>
    </w:r>
    <w:r>
      <w:rPr>
        <w:noProof/>
        <w:position w:val="6"/>
        <w:lang w:eastAsia="de-DE"/>
      </w:rPr>
      <w:drawing>
        <wp:inline distT="0" distB="0" distL="0" distR="0" wp14:anchorId="0FF4D331" wp14:editId="7BA19D69">
          <wp:extent cx="461010" cy="163195"/>
          <wp:effectExtent l="0" t="0" r="0" b="0"/>
          <wp:docPr id="9"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163195"/>
                  </a:xfrm>
                  <a:prstGeom prst="rect">
                    <a:avLst/>
                  </a:prstGeom>
                  <a:noFill/>
                  <a:ln>
                    <a:noFill/>
                  </a:ln>
                </pic:spPr>
              </pic:pic>
            </a:graphicData>
          </a:graphic>
        </wp:inline>
      </w:drawing>
    </w:r>
    <w:r w:rsidR="00EC0248">
      <w:t xml:space="preserve">  </w:t>
    </w:r>
    <w:r>
      <w:rPr>
        <w:noProof/>
        <w:lang w:eastAsia="de-DE"/>
      </w:rPr>
      <w:drawing>
        <wp:inline distT="0" distB="0" distL="0" distR="0" wp14:anchorId="1A864174" wp14:editId="756F4530">
          <wp:extent cx="354330" cy="241300"/>
          <wp:effectExtent l="0" t="0" r="0" b="0"/>
          <wp:docPr id="10"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 cy="241300"/>
                  </a:xfrm>
                  <a:prstGeom prst="rect">
                    <a:avLst/>
                  </a:prstGeom>
                  <a:noFill/>
                  <a:ln>
                    <a:noFill/>
                  </a:ln>
                </pic:spPr>
              </pic:pic>
            </a:graphicData>
          </a:graphic>
        </wp:inline>
      </w:drawing>
    </w:r>
    <w:r>
      <w:rPr>
        <w:noProof/>
        <w:position w:val="-6"/>
        <w:lang w:eastAsia="de-DE"/>
      </w:rPr>
      <w:drawing>
        <wp:inline distT="0" distB="0" distL="0" distR="0" wp14:anchorId="485E07AA" wp14:editId="28D4C4D5">
          <wp:extent cx="425450" cy="333375"/>
          <wp:effectExtent l="0" t="0" r="0" b="0"/>
          <wp:docPr id="11"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 cy="333375"/>
                  </a:xfrm>
                  <a:prstGeom prst="rect">
                    <a:avLst/>
                  </a:prstGeom>
                  <a:noFill/>
                  <a:ln>
                    <a:noFill/>
                  </a:ln>
                </pic:spPr>
              </pic:pic>
            </a:graphicData>
          </a:graphic>
        </wp:inline>
      </w:drawing>
    </w:r>
    <w:r w:rsidR="00EC0248">
      <w:rPr>
        <w:position w:val="10"/>
      </w:rPr>
      <w:t xml:space="preserve"> </w:t>
    </w:r>
    <w:r>
      <w:rPr>
        <w:noProof/>
        <w:position w:val="6"/>
        <w:lang w:eastAsia="de-DE"/>
      </w:rPr>
      <w:drawing>
        <wp:inline distT="0" distB="0" distL="0" distR="0" wp14:anchorId="51494D0A" wp14:editId="13D89979">
          <wp:extent cx="304800" cy="184150"/>
          <wp:effectExtent l="0" t="0" r="0" b="0"/>
          <wp:docPr id="12"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00EC0248">
      <w:rPr>
        <w:noProof/>
        <w:position w:val="6"/>
      </w:rPr>
      <w:t xml:space="preserve">    </w:t>
    </w:r>
    <w:r w:rsidR="00EC0248">
      <w:rPr>
        <w:position w:val="9"/>
      </w:rPr>
      <w:t xml:space="preserve"> </w:t>
    </w:r>
    <w:r>
      <w:rPr>
        <w:noProof/>
        <w:position w:val="-4"/>
        <w:lang w:eastAsia="de-DE"/>
      </w:rPr>
      <w:drawing>
        <wp:inline distT="0" distB="0" distL="0" distR="0" wp14:anchorId="70B7D0DD" wp14:editId="24683D14">
          <wp:extent cx="304800" cy="304800"/>
          <wp:effectExtent l="0" t="0" r="0" b="0"/>
          <wp:docPr id="13"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35FB78A" w14:textId="30814D89" w:rsidR="006932FF" w:rsidRPr="006E0CA2" w:rsidRDefault="006932FF" w:rsidP="000A1F84">
    <w:pPr>
      <w:pStyle w:val="PRFooter"/>
      <w:rPr>
        <w:lang w:val="de-AT"/>
      </w:rPr>
    </w:pPr>
    <w:r w:rsidRPr="006E0CA2">
      <w:rPr>
        <w:lang w:val="de-AT"/>
      </w:rPr>
      <w:tab/>
      <w:t xml:space="preserve">Seite </w:t>
    </w:r>
    <w:r w:rsidRPr="006E0CA2">
      <w:rPr>
        <w:lang w:val="de-AT"/>
      </w:rPr>
      <w:fldChar w:fldCharType="begin"/>
    </w:r>
    <w:r w:rsidRPr="006E0CA2">
      <w:rPr>
        <w:lang w:val="de-AT"/>
      </w:rPr>
      <w:instrText xml:space="preserve"> </w:instrText>
    </w:r>
    <w:r w:rsidR="00D646E9">
      <w:rPr>
        <w:lang w:val="de-AT"/>
      </w:rPr>
      <w:instrText>PAGE</w:instrText>
    </w:r>
    <w:r w:rsidRPr="006E0CA2">
      <w:rPr>
        <w:lang w:val="de-AT"/>
      </w:rPr>
      <w:instrText xml:space="preserve">  \* MERGEFORMAT </w:instrText>
    </w:r>
    <w:r w:rsidRPr="006E0CA2">
      <w:rPr>
        <w:lang w:val="de-AT"/>
      </w:rPr>
      <w:fldChar w:fldCharType="separate"/>
    </w:r>
    <w:r w:rsidR="009A35D6">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D646E9">
      <w:rPr>
        <w:lang w:val="de-AT"/>
      </w:rPr>
      <w:instrText>SECTIONPAGES</w:instrText>
    </w:r>
    <w:r w:rsidRPr="006E0CA2">
      <w:rPr>
        <w:lang w:val="de-AT"/>
      </w:rPr>
      <w:instrText xml:space="preserve">  \* MERGEFORMAT </w:instrText>
    </w:r>
    <w:r w:rsidRPr="006E0CA2">
      <w:rPr>
        <w:lang w:val="de-AT"/>
      </w:rPr>
      <w:fldChar w:fldCharType="separate"/>
    </w:r>
    <w:r w:rsidR="0065489F">
      <w:rPr>
        <w:noProof/>
        <w:lang w:val="de-AT"/>
      </w:rPr>
      <w:t>2</w:t>
    </w:r>
    <w:r w:rsidRPr="006E0CA2">
      <w:rPr>
        <w:lang w:val="de-AT"/>
      </w:rPr>
      <w:fldChar w:fldCharType="end"/>
    </w:r>
    <w:r w:rsidRPr="006E0CA2">
      <w:rPr>
        <w:lang w:val="de-A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E3EFB" w14:textId="77777777" w:rsidR="008E5480" w:rsidRDefault="008E5480">
      <w:r>
        <w:separator/>
      </w:r>
    </w:p>
  </w:footnote>
  <w:footnote w:type="continuationSeparator" w:id="0">
    <w:p w14:paraId="09699894" w14:textId="77777777" w:rsidR="008E5480" w:rsidRDefault="008E5480">
      <w:r>
        <w:continuationSeparator/>
      </w:r>
    </w:p>
  </w:footnote>
  <w:footnote w:type="continuationNotice" w:id="1">
    <w:p w14:paraId="65EEE9B1" w14:textId="77777777" w:rsidR="008E5480" w:rsidRDefault="008E54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7F9B5" w14:textId="6BBA7754" w:rsidR="006932FF" w:rsidRDefault="000E7F2A" w:rsidP="00EE59A4">
    <w:pPr>
      <w:pStyle w:val="Kopfzeile"/>
      <w:jc w:val="right"/>
    </w:pPr>
    <w:r>
      <w:rPr>
        <w:noProof/>
      </w:rPr>
      <mc:AlternateContent>
        <mc:Choice Requires="wpg">
          <w:drawing>
            <wp:anchor distT="0" distB="0" distL="114300" distR="114300" simplePos="0" relativeHeight="251657728" behindDoc="0" locked="0" layoutInCell="1" allowOverlap="1" wp14:anchorId="5F6EB7ED" wp14:editId="2BAECB50">
              <wp:simplePos x="0" y="0"/>
              <wp:positionH relativeFrom="page">
                <wp:posOffset>180340</wp:posOffset>
              </wp:positionH>
              <wp:positionV relativeFrom="page">
                <wp:posOffset>3780790</wp:posOffset>
              </wp:positionV>
              <wp:extent cx="183515" cy="3796030"/>
              <wp:effectExtent l="0" t="0" r="6985"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08F35D15"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701C9" w14:textId="5CA59530" w:rsidR="006932FF" w:rsidRPr="00097261" w:rsidRDefault="000E7F2A" w:rsidP="00E72925">
    <w:pPr>
      <w:pStyle w:val="Kopfzeile"/>
      <w:tabs>
        <w:tab w:val="clear" w:pos="8640"/>
      </w:tabs>
      <w:spacing w:line="420" w:lineRule="atLeast"/>
      <w:jc w:val="right"/>
      <w:rPr>
        <w:b/>
        <w:bCs/>
        <w:sz w:val="36"/>
        <w:szCs w:val="36"/>
      </w:rPr>
    </w:pPr>
    <w:r>
      <w:rPr>
        <w:noProof/>
      </w:rPr>
      <w:drawing>
        <wp:anchor distT="0" distB="0" distL="114300" distR="114300" simplePos="0" relativeHeight="251658752" behindDoc="0" locked="0" layoutInCell="1" allowOverlap="1" wp14:anchorId="5D21D844" wp14:editId="7F117AEB">
          <wp:simplePos x="0" y="0"/>
          <wp:positionH relativeFrom="column">
            <wp:posOffset>4279265</wp:posOffset>
          </wp:positionH>
          <wp:positionV relativeFrom="paragraph">
            <wp:posOffset>-1634490</wp:posOffset>
          </wp:positionV>
          <wp:extent cx="1430655" cy="1066165"/>
          <wp:effectExtent l="0" t="0" r="0" b="0"/>
          <wp:wrapNone/>
          <wp:docPr id="18"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704" behindDoc="0" locked="0" layoutInCell="1" allowOverlap="1" wp14:anchorId="151D4254" wp14:editId="5353EBD2">
              <wp:simplePos x="0" y="0"/>
              <wp:positionH relativeFrom="page">
                <wp:posOffset>180340</wp:posOffset>
              </wp:positionH>
              <wp:positionV relativeFrom="page">
                <wp:posOffset>3780790</wp:posOffset>
              </wp:positionV>
              <wp:extent cx="179705" cy="3780155"/>
              <wp:effectExtent l="0" t="0" r="10795"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2676FEA"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cQwwAAANsAAAAPAAAAZHJzL2Rvd25yZXYueG1sRI9BS8RA&#10;DIXvC/sfhix4252uoC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iCMHEMMAAADbAAAADwAA&#10;AAAAAAAAAAAAAAAHAgAAZHJzL2Rvd25yZXYueG1sUEsFBgAAAAADAAMAtwAAAPcCA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48F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D3209"/>
    <w:multiLevelType w:val="hybridMultilevel"/>
    <w:tmpl w:val="A4B0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DC2E2E"/>
    <w:multiLevelType w:val="hybridMultilevel"/>
    <w:tmpl w:val="CF58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8"/>
  </w:num>
  <w:num w:numId="5">
    <w:abstractNumId w:val="9"/>
  </w:num>
  <w:num w:numId="6">
    <w:abstractNumId w:val="1"/>
  </w:num>
  <w:num w:numId="7">
    <w:abstractNumId w:val="10"/>
  </w:num>
  <w:num w:numId="8">
    <w:abstractNumId w:val="3"/>
  </w:num>
  <w:num w:numId="9">
    <w:abstractNumId w:val="0"/>
  </w:num>
  <w:num w:numId="10">
    <w:abstractNumId w:val="5"/>
  </w:num>
  <w:num w:numId="11">
    <w:abstractNumId w:val="1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6145">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7A4"/>
    <w:rsid w:val="0000123D"/>
    <w:rsid w:val="00010207"/>
    <w:rsid w:val="0001759F"/>
    <w:rsid w:val="0002273A"/>
    <w:rsid w:val="00025A3D"/>
    <w:rsid w:val="00033073"/>
    <w:rsid w:val="0005390A"/>
    <w:rsid w:val="000575EC"/>
    <w:rsid w:val="000610BA"/>
    <w:rsid w:val="0006179E"/>
    <w:rsid w:val="00064336"/>
    <w:rsid w:val="00066851"/>
    <w:rsid w:val="00070D91"/>
    <w:rsid w:val="00072AB0"/>
    <w:rsid w:val="000734F2"/>
    <w:rsid w:val="000753A8"/>
    <w:rsid w:val="00076DC8"/>
    <w:rsid w:val="00077794"/>
    <w:rsid w:val="000816B7"/>
    <w:rsid w:val="0009151D"/>
    <w:rsid w:val="000931B0"/>
    <w:rsid w:val="00097261"/>
    <w:rsid w:val="000A00E1"/>
    <w:rsid w:val="000A1F84"/>
    <w:rsid w:val="000A4897"/>
    <w:rsid w:val="000A6514"/>
    <w:rsid w:val="000B21C5"/>
    <w:rsid w:val="000B2F74"/>
    <w:rsid w:val="000B502E"/>
    <w:rsid w:val="000B6997"/>
    <w:rsid w:val="000C3D28"/>
    <w:rsid w:val="000D1596"/>
    <w:rsid w:val="000D31A9"/>
    <w:rsid w:val="000D4727"/>
    <w:rsid w:val="000D4A43"/>
    <w:rsid w:val="000D7888"/>
    <w:rsid w:val="000E040B"/>
    <w:rsid w:val="000E055C"/>
    <w:rsid w:val="000E311F"/>
    <w:rsid w:val="000E4013"/>
    <w:rsid w:val="000E7F2A"/>
    <w:rsid w:val="000F5D39"/>
    <w:rsid w:val="001064BC"/>
    <w:rsid w:val="00115062"/>
    <w:rsid w:val="00122BC1"/>
    <w:rsid w:val="0012420C"/>
    <w:rsid w:val="0012495A"/>
    <w:rsid w:val="0013136F"/>
    <w:rsid w:val="00132D49"/>
    <w:rsid w:val="00134F51"/>
    <w:rsid w:val="00134F8D"/>
    <w:rsid w:val="001442E6"/>
    <w:rsid w:val="00145513"/>
    <w:rsid w:val="001556AB"/>
    <w:rsid w:val="001571A3"/>
    <w:rsid w:val="00164CFF"/>
    <w:rsid w:val="00164D28"/>
    <w:rsid w:val="001664C6"/>
    <w:rsid w:val="00170346"/>
    <w:rsid w:val="00172C10"/>
    <w:rsid w:val="00175CCF"/>
    <w:rsid w:val="001808A6"/>
    <w:rsid w:val="0018205D"/>
    <w:rsid w:val="00184919"/>
    <w:rsid w:val="001856FF"/>
    <w:rsid w:val="00186938"/>
    <w:rsid w:val="001943C8"/>
    <w:rsid w:val="00197400"/>
    <w:rsid w:val="00197E03"/>
    <w:rsid w:val="001A7806"/>
    <w:rsid w:val="001B0E10"/>
    <w:rsid w:val="001B2B07"/>
    <w:rsid w:val="001C317C"/>
    <w:rsid w:val="001C35BA"/>
    <w:rsid w:val="001C61C7"/>
    <w:rsid w:val="001C6295"/>
    <w:rsid w:val="001C6873"/>
    <w:rsid w:val="001C7107"/>
    <w:rsid w:val="001C7D8D"/>
    <w:rsid w:val="001D3406"/>
    <w:rsid w:val="001E7FAC"/>
    <w:rsid w:val="001F2CBC"/>
    <w:rsid w:val="001F5399"/>
    <w:rsid w:val="001F699A"/>
    <w:rsid w:val="00200B07"/>
    <w:rsid w:val="00200F65"/>
    <w:rsid w:val="00206693"/>
    <w:rsid w:val="00206A46"/>
    <w:rsid w:val="00212F53"/>
    <w:rsid w:val="0023011F"/>
    <w:rsid w:val="00237942"/>
    <w:rsid w:val="00240058"/>
    <w:rsid w:val="0024205D"/>
    <w:rsid w:val="00243267"/>
    <w:rsid w:val="00247389"/>
    <w:rsid w:val="0024756B"/>
    <w:rsid w:val="00247E52"/>
    <w:rsid w:val="00256757"/>
    <w:rsid w:val="00262F47"/>
    <w:rsid w:val="00263EDF"/>
    <w:rsid w:val="00264103"/>
    <w:rsid w:val="00272C49"/>
    <w:rsid w:val="002748DB"/>
    <w:rsid w:val="00280D6F"/>
    <w:rsid w:val="0028285D"/>
    <w:rsid w:val="00282EDB"/>
    <w:rsid w:val="0028454D"/>
    <w:rsid w:val="00292625"/>
    <w:rsid w:val="002962EB"/>
    <w:rsid w:val="002A1ECF"/>
    <w:rsid w:val="002B1A8C"/>
    <w:rsid w:val="002B4B53"/>
    <w:rsid w:val="002B5955"/>
    <w:rsid w:val="002B7BA8"/>
    <w:rsid w:val="002C37C4"/>
    <w:rsid w:val="002C6837"/>
    <w:rsid w:val="002D5963"/>
    <w:rsid w:val="002D6D60"/>
    <w:rsid w:val="002E1AB3"/>
    <w:rsid w:val="002E1C84"/>
    <w:rsid w:val="002E3904"/>
    <w:rsid w:val="002E4A8C"/>
    <w:rsid w:val="002E6024"/>
    <w:rsid w:val="002E6D9D"/>
    <w:rsid w:val="002E7FB3"/>
    <w:rsid w:val="002F687B"/>
    <w:rsid w:val="0030273D"/>
    <w:rsid w:val="00302E1B"/>
    <w:rsid w:val="00305D86"/>
    <w:rsid w:val="00312E47"/>
    <w:rsid w:val="003160C3"/>
    <w:rsid w:val="00317118"/>
    <w:rsid w:val="003218CE"/>
    <w:rsid w:val="00321A99"/>
    <w:rsid w:val="0033301C"/>
    <w:rsid w:val="003372D8"/>
    <w:rsid w:val="0035096E"/>
    <w:rsid w:val="00357BA7"/>
    <w:rsid w:val="00364970"/>
    <w:rsid w:val="003662BE"/>
    <w:rsid w:val="00367093"/>
    <w:rsid w:val="00367F92"/>
    <w:rsid w:val="00372C65"/>
    <w:rsid w:val="00372E01"/>
    <w:rsid w:val="00380746"/>
    <w:rsid w:val="00384D51"/>
    <w:rsid w:val="003A0DA5"/>
    <w:rsid w:val="003A264A"/>
    <w:rsid w:val="003A5CB9"/>
    <w:rsid w:val="003B03E2"/>
    <w:rsid w:val="003B6FCA"/>
    <w:rsid w:val="003C51CA"/>
    <w:rsid w:val="003C7BB2"/>
    <w:rsid w:val="003D5103"/>
    <w:rsid w:val="003D56E2"/>
    <w:rsid w:val="003D78D0"/>
    <w:rsid w:val="003E3DCE"/>
    <w:rsid w:val="003F46B0"/>
    <w:rsid w:val="003F4815"/>
    <w:rsid w:val="003F6218"/>
    <w:rsid w:val="004028FA"/>
    <w:rsid w:val="0040320F"/>
    <w:rsid w:val="00404B26"/>
    <w:rsid w:val="00406825"/>
    <w:rsid w:val="00411E1E"/>
    <w:rsid w:val="00412C46"/>
    <w:rsid w:val="00413DF7"/>
    <w:rsid w:val="004145E8"/>
    <w:rsid w:val="00432BF8"/>
    <w:rsid w:val="00434461"/>
    <w:rsid w:val="004463E0"/>
    <w:rsid w:val="0045414D"/>
    <w:rsid w:val="0045517E"/>
    <w:rsid w:val="00456F62"/>
    <w:rsid w:val="00457E79"/>
    <w:rsid w:val="004656D3"/>
    <w:rsid w:val="00471C7F"/>
    <w:rsid w:val="00473A8E"/>
    <w:rsid w:val="00474FBE"/>
    <w:rsid w:val="0047602D"/>
    <w:rsid w:val="004816A9"/>
    <w:rsid w:val="00484111"/>
    <w:rsid w:val="0048435F"/>
    <w:rsid w:val="004857D8"/>
    <w:rsid w:val="004921C3"/>
    <w:rsid w:val="00492ECA"/>
    <w:rsid w:val="0049362F"/>
    <w:rsid w:val="004A0783"/>
    <w:rsid w:val="004A10C6"/>
    <w:rsid w:val="004A63A4"/>
    <w:rsid w:val="004A6C5A"/>
    <w:rsid w:val="004B0E12"/>
    <w:rsid w:val="004B32F0"/>
    <w:rsid w:val="004B32F2"/>
    <w:rsid w:val="004C2AF5"/>
    <w:rsid w:val="004C3C25"/>
    <w:rsid w:val="004C4694"/>
    <w:rsid w:val="004C50A4"/>
    <w:rsid w:val="004C616C"/>
    <w:rsid w:val="004D0A64"/>
    <w:rsid w:val="004D1B1B"/>
    <w:rsid w:val="004D552C"/>
    <w:rsid w:val="004E44CF"/>
    <w:rsid w:val="004E5A1C"/>
    <w:rsid w:val="004E7147"/>
    <w:rsid w:val="004F05CA"/>
    <w:rsid w:val="004F0797"/>
    <w:rsid w:val="004F237B"/>
    <w:rsid w:val="004F3A2A"/>
    <w:rsid w:val="004F7CB8"/>
    <w:rsid w:val="0050069F"/>
    <w:rsid w:val="00500B83"/>
    <w:rsid w:val="00500D1D"/>
    <w:rsid w:val="00500FF7"/>
    <w:rsid w:val="00501FDF"/>
    <w:rsid w:val="0050797A"/>
    <w:rsid w:val="0051364A"/>
    <w:rsid w:val="00515EB0"/>
    <w:rsid w:val="00520855"/>
    <w:rsid w:val="00521478"/>
    <w:rsid w:val="00525319"/>
    <w:rsid w:val="005278BF"/>
    <w:rsid w:val="00546222"/>
    <w:rsid w:val="005528A5"/>
    <w:rsid w:val="00552922"/>
    <w:rsid w:val="005612D7"/>
    <w:rsid w:val="00567F9C"/>
    <w:rsid w:val="00573466"/>
    <w:rsid w:val="00573870"/>
    <w:rsid w:val="00576BC8"/>
    <w:rsid w:val="0058002E"/>
    <w:rsid w:val="00581F55"/>
    <w:rsid w:val="00594CB1"/>
    <w:rsid w:val="00597836"/>
    <w:rsid w:val="005A197E"/>
    <w:rsid w:val="005A335A"/>
    <w:rsid w:val="005A6211"/>
    <w:rsid w:val="005B0940"/>
    <w:rsid w:val="005B2510"/>
    <w:rsid w:val="005B320E"/>
    <w:rsid w:val="005B50D4"/>
    <w:rsid w:val="005C22AE"/>
    <w:rsid w:val="005C330E"/>
    <w:rsid w:val="005C4255"/>
    <w:rsid w:val="005C7CA4"/>
    <w:rsid w:val="005D44DD"/>
    <w:rsid w:val="005E26F5"/>
    <w:rsid w:val="005E2AE9"/>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1732F"/>
    <w:rsid w:val="00621E01"/>
    <w:rsid w:val="00627BB0"/>
    <w:rsid w:val="00635E9E"/>
    <w:rsid w:val="00637A68"/>
    <w:rsid w:val="00637F0A"/>
    <w:rsid w:val="00641E46"/>
    <w:rsid w:val="00642596"/>
    <w:rsid w:val="00645F0D"/>
    <w:rsid w:val="0065489F"/>
    <w:rsid w:val="00655DA8"/>
    <w:rsid w:val="0066665A"/>
    <w:rsid w:val="006673C7"/>
    <w:rsid w:val="0067104C"/>
    <w:rsid w:val="0067472C"/>
    <w:rsid w:val="006758FF"/>
    <w:rsid w:val="0068050D"/>
    <w:rsid w:val="006932FF"/>
    <w:rsid w:val="006A5B68"/>
    <w:rsid w:val="006B02F9"/>
    <w:rsid w:val="006C4DE5"/>
    <w:rsid w:val="006D7ADD"/>
    <w:rsid w:val="006E0CA2"/>
    <w:rsid w:val="006F1596"/>
    <w:rsid w:val="006F1916"/>
    <w:rsid w:val="006F425E"/>
    <w:rsid w:val="006F427B"/>
    <w:rsid w:val="00705547"/>
    <w:rsid w:val="00710D74"/>
    <w:rsid w:val="007144BF"/>
    <w:rsid w:val="0071593D"/>
    <w:rsid w:val="00715C7C"/>
    <w:rsid w:val="00717948"/>
    <w:rsid w:val="00721582"/>
    <w:rsid w:val="007269D5"/>
    <w:rsid w:val="00730AAC"/>
    <w:rsid w:val="0074157B"/>
    <w:rsid w:val="007439D7"/>
    <w:rsid w:val="0074747A"/>
    <w:rsid w:val="00750E58"/>
    <w:rsid w:val="00760D64"/>
    <w:rsid w:val="007618F0"/>
    <w:rsid w:val="00763B4F"/>
    <w:rsid w:val="007649C6"/>
    <w:rsid w:val="0076662B"/>
    <w:rsid w:val="00771DDE"/>
    <w:rsid w:val="00773154"/>
    <w:rsid w:val="00775909"/>
    <w:rsid w:val="007777A3"/>
    <w:rsid w:val="00787874"/>
    <w:rsid w:val="00790E8E"/>
    <w:rsid w:val="00794AD0"/>
    <w:rsid w:val="007975A9"/>
    <w:rsid w:val="007A32C8"/>
    <w:rsid w:val="007A39DB"/>
    <w:rsid w:val="007B753C"/>
    <w:rsid w:val="007B7776"/>
    <w:rsid w:val="007C42AA"/>
    <w:rsid w:val="007C47F3"/>
    <w:rsid w:val="007D1DF2"/>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17ADB"/>
    <w:rsid w:val="00821A89"/>
    <w:rsid w:val="008327B8"/>
    <w:rsid w:val="00835082"/>
    <w:rsid w:val="008456AC"/>
    <w:rsid w:val="0085550F"/>
    <w:rsid w:val="008571A8"/>
    <w:rsid w:val="008617A5"/>
    <w:rsid w:val="008639D1"/>
    <w:rsid w:val="0087047D"/>
    <w:rsid w:val="00876003"/>
    <w:rsid w:val="00876E67"/>
    <w:rsid w:val="00881FEF"/>
    <w:rsid w:val="0088345A"/>
    <w:rsid w:val="00884C27"/>
    <w:rsid w:val="00885E4E"/>
    <w:rsid w:val="00890184"/>
    <w:rsid w:val="008A1E65"/>
    <w:rsid w:val="008A5285"/>
    <w:rsid w:val="008A5DE0"/>
    <w:rsid w:val="008B021E"/>
    <w:rsid w:val="008B04E3"/>
    <w:rsid w:val="008B19F5"/>
    <w:rsid w:val="008C1DBF"/>
    <w:rsid w:val="008D1348"/>
    <w:rsid w:val="008D2306"/>
    <w:rsid w:val="008D67A4"/>
    <w:rsid w:val="008D6FE0"/>
    <w:rsid w:val="008D7B00"/>
    <w:rsid w:val="008E186F"/>
    <w:rsid w:val="008E4751"/>
    <w:rsid w:val="008E508D"/>
    <w:rsid w:val="008E5480"/>
    <w:rsid w:val="008F0C13"/>
    <w:rsid w:val="008F0E4F"/>
    <w:rsid w:val="008F2AEB"/>
    <w:rsid w:val="008F6DC8"/>
    <w:rsid w:val="00900C65"/>
    <w:rsid w:val="00907415"/>
    <w:rsid w:val="0091022B"/>
    <w:rsid w:val="00914BFC"/>
    <w:rsid w:val="00917510"/>
    <w:rsid w:val="00923FE4"/>
    <w:rsid w:val="00931022"/>
    <w:rsid w:val="00934108"/>
    <w:rsid w:val="0094148C"/>
    <w:rsid w:val="00942155"/>
    <w:rsid w:val="00942D06"/>
    <w:rsid w:val="00946AC2"/>
    <w:rsid w:val="0095197E"/>
    <w:rsid w:val="0095602B"/>
    <w:rsid w:val="00956754"/>
    <w:rsid w:val="00965B89"/>
    <w:rsid w:val="009670FD"/>
    <w:rsid w:val="00971785"/>
    <w:rsid w:val="009818AC"/>
    <w:rsid w:val="0098582E"/>
    <w:rsid w:val="00991AC7"/>
    <w:rsid w:val="00991FC5"/>
    <w:rsid w:val="009937F3"/>
    <w:rsid w:val="009A35D6"/>
    <w:rsid w:val="009A4086"/>
    <w:rsid w:val="009B7FA6"/>
    <w:rsid w:val="009C55D9"/>
    <w:rsid w:val="009E19DA"/>
    <w:rsid w:val="009E43D5"/>
    <w:rsid w:val="009E4A78"/>
    <w:rsid w:val="009E546C"/>
    <w:rsid w:val="009F3EC0"/>
    <w:rsid w:val="009F6474"/>
    <w:rsid w:val="00A01718"/>
    <w:rsid w:val="00A017E5"/>
    <w:rsid w:val="00A02687"/>
    <w:rsid w:val="00A040A8"/>
    <w:rsid w:val="00A113F5"/>
    <w:rsid w:val="00A127BB"/>
    <w:rsid w:val="00A13DD7"/>
    <w:rsid w:val="00A21512"/>
    <w:rsid w:val="00A30E50"/>
    <w:rsid w:val="00A31AA4"/>
    <w:rsid w:val="00A3411D"/>
    <w:rsid w:val="00A365AD"/>
    <w:rsid w:val="00A53415"/>
    <w:rsid w:val="00A55EF4"/>
    <w:rsid w:val="00A60F59"/>
    <w:rsid w:val="00A63351"/>
    <w:rsid w:val="00A67921"/>
    <w:rsid w:val="00A71DF1"/>
    <w:rsid w:val="00A806EA"/>
    <w:rsid w:val="00A821C3"/>
    <w:rsid w:val="00A84F0D"/>
    <w:rsid w:val="00A94058"/>
    <w:rsid w:val="00A97488"/>
    <w:rsid w:val="00AA30BB"/>
    <w:rsid w:val="00AA32CF"/>
    <w:rsid w:val="00AB1661"/>
    <w:rsid w:val="00AB224E"/>
    <w:rsid w:val="00AB22EB"/>
    <w:rsid w:val="00AB265F"/>
    <w:rsid w:val="00AB5658"/>
    <w:rsid w:val="00AC2DCD"/>
    <w:rsid w:val="00AC3D89"/>
    <w:rsid w:val="00AD208F"/>
    <w:rsid w:val="00AD27C8"/>
    <w:rsid w:val="00AD5652"/>
    <w:rsid w:val="00AD6806"/>
    <w:rsid w:val="00AE1C9C"/>
    <w:rsid w:val="00AF7D07"/>
    <w:rsid w:val="00B05BC3"/>
    <w:rsid w:val="00B064A2"/>
    <w:rsid w:val="00B110D1"/>
    <w:rsid w:val="00B178DC"/>
    <w:rsid w:val="00B179FA"/>
    <w:rsid w:val="00B22F6B"/>
    <w:rsid w:val="00B317C1"/>
    <w:rsid w:val="00B32D60"/>
    <w:rsid w:val="00B36F77"/>
    <w:rsid w:val="00B40861"/>
    <w:rsid w:val="00B43EE1"/>
    <w:rsid w:val="00B4495E"/>
    <w:rsid w:val="00B4563F"/>
    <w:rsid w:val="00B4608B"/>
    <w:rsid w:val="00B46F46"/>
    <w:rsid w:val="00B513D5"/>
    <w:rsid w:val="00B6001A"/>
    <w:rsid w:val="00B61096"/>
    <w:rsid w:val="00B6233A"/>
    <w:rsid w:val="00B63BC4"/>
    <w:rsid w:val="00B6642C"/>
    <w:rsid w:val="00B77901"/>
    <w:rsid w:val="00B844C9"/>
    <w:rsid w:val="00B85701"/>
    <w:rsid w:val="00B85EF5"/>
    <w:rsid w:val="00B8631B"/>
    <w:rsid w:val="00BA1AEA"/>
    <w:rsid w:val="00BA2F20"/>
    <w:rsid w:val="00BA538E"/>
    <w:rsid w:val="00BB0B1A"/>
    <w:rsid w:val="00BB2313"/>
    <w:rsid w:val="00BB41CB"/>
    <w:rsid w:val="00BB5699"/>
    <w:rsid w:val="00BC51C5"/>
    <w:rsid w:val="00BC582E"/>
    <w:rsid w:val="00BC58FA"/>
    <w:rsid w:val="00BC627A"/>
    <w:rsid w:val="00BD0209"/>
    <w:rsid w:val="00BD638F"/>
    <w:rsid w:val="00BD76C7"/>
    <w:rsid w:val="00BD7D6A"/>
    <w:rsid w:val="00BE1C7B"/>
    <w:rsid w:val="00BE7AE9"/>
    <w:rsid w:val="00BF53A3"/>
    <w:rsid w:val="00C07038"/>
    <w:rsid w:val="00C247A1"/>
    <w:rsid w:val="00C25C37"/>
    <w:rsid w:val="00C26070"/>
    <w:rsid w:val="00C31B0E"/>
    <w:rsid w:val="00C3601A"/>
    <w:rsid w:val="00C3644B"/>
    <w:rsid w:val="00C4013C"/>
    <w:rsid w:val="00C415F6"/>
    <w:rsid w:val="00C5392E"/>
    <w:rsid w:val="00C637CB"/>
    <w:rsid w:val="00C6515F"/>
    <w:rsid w:val="00C91856"/>
    <w:rsid w:val="00C94086"/>
    <w:rsid w:val="00C94EA9"/>
    <w:rsid w:val="00C97CB0"/>
    <w:rsid w:val="00C97D06"/>
    <w:rsid w:val="00CA55C2"/>
    <w:rsid w:val="00CA580B"/>
    <w:rsid w:val="00CA7F89"/>
    <w:rsid w:val="00CB17A5"/>
    <w:rsid w:val="00CB4CEB"/>
    <w:rsid w:val="00CB580A"/>
    <w:rsid w:val="00CB782C"/>
    <w:rsid w:val="00CD130F"/>
    <w:rsid w:val="00CD5DE4"/>
    <w:rsid w:val="00CD6BDF"/>
    <w:rsid w:val="00CE1DE2"/>
    <w:rsid w:val="00CE257E"/>
    <w:rsid w:val="00CE3F4E"/>
    <w:rsid w:val="00CE6C7B"/>
    <w:rsid w:val="00CF1711"/>
    <w:rsid w:val="00CF2720"/>
    <w:rsid w:val="00CF2D89"/>
    <w:rsid w:val="00CF52B6"/>
    <w:rsid w:val="00CF6538"/>
    <w:rsid w:val="00D0260B"/>
    <w:rsid w:val="00D03C9D"/>
    <w:rsid w:val="00D05DC5"/>
    <w:rsid w:val="00D10938"/>
    <w:rsid w:val="00D11801"/>
    <w:rsid w:val="00D13F63"/>
    <w:rsid w:val="00D20E18"/>
    <w:rsid w:val="00D23D94"/>
    <w:rsid w:val="00D24104"/>
    <w:rsid w:val="00D25C32"/>
    <w:rsid w:val="00D271E2"/>
    <w:rsid w:val="00D33A56"/>
    <w:rsid w:val="00D41317"/>
    <w:rsid w:val="00D44BA2"/>
    <w:rsid w:val="00D44D62"/>
    <w:rsid w:val="00D45AEB"/>
    <w:rsid w:val="00D5005E"/>
    <w:rsid w:val="00D53968"/>
    <w:rsid w:val="00D5475A"/>
    <w:rsid w:val="00D61ADF"/>
    <w:rsid w:val="00D62B81"/>
    <w:rsid w:val="00D62C9B"/>
    <w:rsid w:val="00D646E9"/>
    <w:rsid w:val="00D65B7D"/>
    <w:rsid w:val="00D7268F"/>
    <w:rsid w:val="00D72B60"/>
    <w:rsid w:val="00D74757"/>
    <w:rsid w:val="00D75591"/>
    <w:rsid w:val="00D818D8"/>
    <w:rsid w:val="00D85709"/>
    <w:rsid w:val="00D86A4D"/>
    <w:rsid w:val="00D96DB0"/>
    <w:rsid w:val="00D972A6"/>
    <w:rsid w:val="00DA2903"/>
    <w:rsid w:val="00DB00B7"/>
    <w:rsid w:val="00DB1147"/>
    <w:rsid w:val="00DB339F"/>
    <w:rsid w:val="00DB445C"/>
    <w:rsid w:val="00DB5792"/>
    <w:rsid w:val="00DB6D2D"/>
    <w:rsid w:val="00DC0BA5"/>
    <w:rsid w:val="00DC3239"/>
    <w:rsid w:val="00DD2ED0"/>
    <w:rsid w:val="00DD304C"/>
    <w:rsid w:val="00DD4289"/>
    <w:rsid w:val="00DE2B06"/>
    <w:rsid w:val="00DE5234"/>
    <w:rsid w:val="00E028B8"/>
    <w:rsid w:val="00E067C1"/>
    <w:rsid w:val="00E0693F"/>
    <w:rsid w:val="00E1042F"/>
    <w:rsid w:val="00E111BD"/>
    <w:rsid w:val="00E118AC"/>
    <w:rsid w:val="00E11A62"/>
    <w:rsid w:val="00E12F0B"/>
    <w:rsid w:val="00E14335"/>
    <w:rsid w:val="00E15E23"/>
    <w:rsid w:val="00E2125D"/>
    <w:rsid w:val="00E21701"/>
    <w:rsid w:val="00E21755"/>
    <w:rsid w:val="00E21B5F"/>
    <w:rsid w:val="00E254E7"/>
    <w:rsid w:val="00E26E23"/>
    <w:rsid w:val="00E37060"/>
    <w:rsid w:val="00E400C1"/>
    <w:rsid w:val="00E409BA"/>
    <w:rsid w:val="00E42FB8"/>
    <w:rsid w:val="00E446D6"/>
    <w:rsid w:val="00E45F78"/>
    <w:rsid w:val="00E46EDE"/>
    <w:rsid w:val="00E472EE"/>
    <w:rsid w:val="00E51338"/>
    <w:rsid w:val="00E5187E"/>
    <w:rsid w:val="00E5206B"/>
    <w:rsid w:val="00E52302"/>
    <w:rsid w:val="00E54FB9"/>
    <w:rsid w:val="00E63A99"/>
    <w:rsid w:val="00E72925"/>
    <w:rsid w:val="00E74118"/>
    <w:rsid w:val="00E82BB5"/>
    <w:rsid w:val="00E83129"/>
    <w:rsid w:val="00E86D56"/>
    <w:rsid w:val="00E900C4"/>
    <w:rsid w:val="00E93178"/>
    <w:rsid w:val="00E94412"/>
    <w:rsid w:val="00E957D4"/>
    <w:rsid w:val="00E9602F"/>
    <w:rsid w:val="00EA2520"/>
    <w:rsid w:val="00EA3D2E"/>
    <w:rsid w:val="00EA54B1"/>
    <w:rsid w:val="00EA649F"/>
    <w:rsid w:val="00EA742F"/>
    <w:rsid w:val="00EA7566"/>
    <w:rsid w:val="00EB43C9"/>
    <w:rsid w:val="00EB5879"/>
    <w:rsid w:val="00EC0248"/>
    <w:rsid w:val="00EC127E"/>
    <w:rsid w:val="00EC247C"/>
    <w:rsid w:val="00EC2E89"/>
    <w:rsid w:val="00ED2ABE"/>
    <w:rsid w:val="00EE0196"/>
    <w:rsid w:val="00EE0321"/>
    <w:rsid w:val="00EE143D"/>
    <w:rsid w:val="00EE461F"/>
    <w:rsid w:val="00EE59A4"/>
    <w:rsid w:val="00EE7EA2"/>
    <w:rsid w:val="00EF0540"/>
    <w:rsid w:val="00EF4068"/>
    <w:rsid w:val="00EF41BF"/>
    <w:rsid w:val="00EF499F"/>
    <w:rsid w:val="00EF6EA7"/>
    <w:rsid w:val="00F0059D"/>
    <w:rsid w:val="00F0589A"/>
    <w:rsid w:val="00F07F4D"/>
    <w:rsid w:val="00F108E1"/>
    <w:rsid w:val="00F16D6D"/>
    <w:rsid w:val="00F20D9F"/>
    <w:rsid w:val="00F2140A"/>
    <w:rsid w:val="00F219BF"/>
    <w:rsid w:val="00F21DDA"/>
    <w:rsid w:val="00F21E20"/>
    <w:rsid w:val="00F30A4B"/>
    <w:rsid w:val="00F31F13"/>
    <w:rsid w:val="00F355BE"/>
    <w:rsid w:val="00F36C70"/>
    <w:rsid w:val="00F40005"/>
    <w:rsid w:val="00F454D5"/>
    <w:rsid w:val="00F46E1E"/>
    <w:rsid w:val="00F5193D"/>
    <w:rsid w:val="00F5574C"/>
    <w:rsid w:val="00F62533"/>
    <w:rsid w:val="00F63086"/>
    <w:rsid w:val="00F65127"/>
    <w:rsid w:val="00F72D5A"/>
    <w:rsid w:val="00F72EF1"/>
    <w:rsid w:val="00F7663F"/>
    <w:rsid w:val="00F81A86"/>
    <w:rsid w:val="00F83CBF"/>
    <w:rsid w:val="00F841AE"/>
    <w:rsid w:val="00F91755"/>
    <w:rsid w:val="00F9293C"/>
    <w:rsid w:val="00F96643"/>
    <w:rsid w:val="00F97CED"/>
    <w:rsid w:val="00F97E80"/>
    <w:rsid w:val="00FA1D04"/>
    <w:rsid w:val="00FA7462"/>
    <w:rsid w:val="00FB0D7D"/>
    <w:rsid w:val="00FB151C"/>
    <w:rsid w:val="00FB39F2"/>
    <w:rsid w:val="00FB3CE3"/>
    <w:rsid w:val="00FC43FD"/>
    <w:rsid w:val="00FD112F"/>
    <w:rsid w:val="00FD4AA8"/>
    <w:rsid w:val="00FE6172"/>
    <w:rsid w:val="00FE6759"/>
    <w:rsid w:val="00FF109E"/>
    <w:rsid w:val="00FF143B"/>
    <w:rsid w:val="00FF68F7"/>
    <w:rsid w:val="00FF7F5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1000f"/>
    </o:shapedefaults>
    <o:shapelayout v:ext="edit">
      <o:idmap v:ext="edit" data="1"/>
    </o:shapelayout>
  </w:shapeDefaults>
  <w:decimalSymbol w:val=","/>
  <w:listSeparator w:val=";"/>
  <w14:docId w14:val="4895F21C"/>
  <w15:chartTrackingRefBased/>
  <w15:docId w15:val="{0914F42E-00BA-4B47-A7E5-A49C1305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01718"/>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semiHidden/>
    <w:rsid w:val="00C97D06"/>
    <w:rPr>
      <w:sz w:val="16"/>
      <w:szCs w:val="16"/>
    </w:rPr>
  </w:style>
  <w:style w:type="paragraph" w:styleId="Kommentartext">
    <w:name w:val="annotation text"/>
    <w:basedOn w:val="Standard"/>
    <w:link w:val="KommentartextZchn"/>
    <w:semiHidden/>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HelleListe-Akzent31">
    <w:name w:val="Helle Liste - Akzent 31"/>
    <w:hidden/>
    <w:uiPriority w:val="99"/>
    <w:semiHidden/>
    <w:rsid w:val="00642596"/>
    <w:rPr>
      <w:rFonts w:ascii="Arial" w:hAnsi="Arial"/>
      <w:szCs w:val="24"/>
      <w:lang w:eastAsia="en-US"/>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semiHidden/>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customStyle="1" w:styleId="FarbigeListe-Akzent11">
    <w:name w:val="Farbige Liste - Akzent 11"/>
    <w:basedOn w:val="Standard"/>
    <w:uiPriority w:val="34"/>
    <w:qFormat/>
    <w:rsid w:val="00D44BA2"/>
    <w:pPr>
      <w:spacing w:line="240" w:lineRule="auto"/>
      <w:ind w:left="720"/>
      <w:contextualSpacing/>
    </w:pPr>
    <w:rPr>
      <w:rFonts w:ascii="Cambria" w:eastAsia="MS Mincho" w:hAnsi="Cambria"/>
      <w:sz w:val="24"/>
      <w:lang w:eastAsia="de-DE"/>
    </w:rPr>
  </w:style>
  <w:style w:type="paragraph" w:customStyle="1" w:styleId="infoline">
    <w:name w:val="infoline"/>
    <w:basedOn w:val="Standard"/>
    <w:rsid w:val="00F355BE"/>
    <w:pPr>
      <w:spacing w:after="105" w:line="240" w:lineRule="auto"/>
    </w:pPr>
    <w:rPr>
      <w:rFonts w:ascii="Times New Roman" w:hAnsi="Times New Roman"/>
      <w:sz w:val="24"/>
      <w:lang w:eastAsia="de-DE"/>
    </w:rPr>
  </w:style>
  <w:style w:type="character" w:styleId="Fett">
    <w:name w:val="Strong"/>
    <w:uiPriority w:val="22"/>
    <w:qFormat/>
    <w:rsid w:val="002B4B53"/>
    <w:rPr>
      <w:rFonts w:ascii="MiloProMedium" w:hAnsi="MiloProMedium" w:hint="default"/>
      <w:b w:val="0"/>
      <w:bCs w:val="0"/>
    </w:rPr>
  </w:style>
  <w:style w:type="paragraph" w:styleId="Listenabsatz">
    <w:name w:val="List Paragraph"/>
    <w:basedOn w:val="Standard"/>
    <w:uiPriority w:val="34"/>
    <w:qFormat/>
    <w:rsid w:val="00FF143B"/>
    <w:pPr>
      <w:spacing w:line="240" w:lineRule="auto"/>
      <w:ind w:left="720"/>
      <w:contextualSpacing/>
    </w:pPr>
    <w:rPr>
      <w:rFonts w:ascii="Cambria" w:eastAsia="MS Mincho" w:hAnsi="Cambria"/>
      <w:sz w:val="24"/>
      <w:lang w:eastAsia="de-DE"/>
    </w:rPr>
  </w:style>
  <w:style w:type="character" w:customStyle="1" w:styleId="rtlentity1">
    <w:name w:val="rtlentity1"/>
    <w:rsid w:val="00C31B0E"/>
    <w:rPr>
      <w:vanish/>
      <w:webHidden w:val="0"/>
      <w:specVanish w:val="0"/>
    </w:rPr>
  </w:style>
  <w:style w:type="paragraph" w:customStyle="1" w:styleId="standard12pt0">
    <w:name w:val="standard12pt"/>
    <w:basedOn w:val="Standard"/>
    <w:rsid w:val="002B7BA8"/>
    <w:pPr>
      <w:spacing w:after="105" w:line="240" w:lineRule="auto"/>
    </w:pPr>
    <w:rPr>
      <w:rFonts w:ascii="Times New Roman" w:hAnsi="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432435868">
      <w:bodyDiv w:val="1"/>
      <w:marLeft w:val="0"/>
      <w:marRight w:val="0"/>
      <w:marTop w:val="0"/>
      <w:marBottom w:val="0"/>
      <w:divBdr>
        <w:top w:val="none" w:sz="0" w:space="0" w:color="auto"/>
        <w:left w:val="none" w:sz="0" w:space="0" w:color="auto"/>
        <w:bottom w:val="none" w:sz="0" w:space="0" w:color="auto"/>
        <w:right w:val="none" w:sz="0" w:space="0" w:color="auto"/>
      </w:divBdr>
      <w:divsChild>
        <w:div w:id="1551115687">
          <w:marLeft w:val="0"/>
          <w:marRight w:val="0"/>
          <w:marTop w:val="0"/>
          <w:marBottom w:val="0"/>
          <w:divBdr>
            <w:top w:val="none" w:sz="0" w:space="0" w:color="auto"/>
            <w:left w:val="none" w:sz="0" w:space="0" w:color="auto"/>
            <w:bottom w:val="none" w:sz="0" w:space="0" w:color="auto"/>
            <w:right w:val="none" w:sz="0" w:space="0" w:color="auto"/>
          </w:divBdr>
          <w:divsChild>
            <w:div w:id="917397676">
              <w:marLeft w:val="0"/>
              <w:marRight w:val="0"/>
              <w:marTop w:val="105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sChild>
                    <w:div w:id="943655073">
                      <w:marLeft w:val="0"/>
                      <w:marRight w:val="0"/>
                      <w:marTop w:val="0"/>
                      <w:marBottom w:val="0"/>
                      <w:divBdr>
                        <w:top w:val="none" w:sz="0" w:space="0" w:color="auto"/>
                        <w:left w:val="none" w:sz="0" w:space="0" w:color="auto"/>
                        <w:bottom w:val="none" w:sz="0" w:space="0" w:color="auto"/>
                        <w:right w:val="none" w:sz="0" w:space="0" w:color="auto"/>
                      </w:divBdr>
                      <w:divsChild>
                        <w:div w:id="1097486987">
                          <w:marLeft w:val="-60"/>
                          <w:marRight w:val="-60"/>
                          <w:marTop w:val="0"/>
                          <w:marBottom w:val="0"/>
                          <w:divBdr>
                            <w:top w:val="none" w:sz="0" w:space="0" w:color="auto"/>
                            <w:left w:val="none" w:sz="0" w:space="0" w:color="auto"/>
                            <w:bottom w:val="none" w:sz="0" w:space="0" w:color="auto"/>
                            <w:right w:val="none" w:sz="0" w:space="0" w:color="auto"/>
                          </w:divBdr>
                          <w:divsChild>
                            <w:div w:id="439028251">
                              <w:marLeft w:val="0"/>
                              <w:marRight w:val="0"/>
                              <w:marTop w:val="0"/>
                              <w:marBottom w:val="0"/>
                              <w:divBdr>
                                <w:top w:val="none" w:sz="0" w:space="0" w:color="auto"/>
                                <w:left w:val="none" w:sz="0" w:space="0" w:color="auto"/>
                                <w:bottom w:val="none" w:sz="0" w:space="0" w:color="auto"/>
                                <w:right w:val="none" w:sz="0" w:space="0" w:color="auto"/>
                              </w:divBdr>
                              <w:divsChild>
                                <w:div w:id="1428692324">
                                  <w:marLeft w:val="0"/>
                                  <w:marRight w:val="0"/>
                                  <w:marTop w:val="0"/>
                                  <w:marBottom w:val="0"/>
                                  <w:divBdr>
                                    <w:top w:val="none" w:sz="0" w:space="0" w:color="auto"/>
                                    <w:left w:val="none" w:sz="0" w:space="0" w:color="auto"/>
                                    <w:bottom w:val="none" w:sz="0" w:space="0" w:color="auto"/>
                                    <w:right w:val="none" w:sz="0" w:space="0" w:color="auto"/>
                                  </w:divBdr>
                                  <w:divsChild>
                                    <w:div w:id="415324579">
                                      <w:marLeft w:val="0"/>
                                      <w:marRight w:val="0"/>
                                      <w:marTop w:val="0"/>
                                      <w:marBottom w:val="0"/>
                                      <w:divBdr>
                                        <w:top w:val="none" w:sz="0" w:space="0" w:color="auto"/>
                                        <w:left w:val="none" w:sz="0" w:space="0" w:color="auto"/>
                                        <w:bottom w:val="none" w:sz="0" w:space="0" w:color="auto"/>
                                        <w:right w:val="none" w:sz="0" w:space="0" w:color="auto"/>
                                      </w:divBdr>
                                      <w:divsChild>
                                        <w:div w:id="1656687300">
                                          <w:marLeft w:val="0"/>
                                          <w:marRight w:val="0"/>
                                          <w:marTop w:val="0"/>
                                          <w:marBottom w:val="0"/>
                                          <w:divBdr>
                                            <w:top w:val="none" w:sz="0" w:space="0" w:color="auto"/>
                                            <w:left w:val="none" w:sz="0" w:space="0" w:color="auto"/>
                                            <w:bottom w:val="none" w:sz="0" w:space="0" w:color="auto"/>
                                            <w:right w:val="none" w:sz="0" w:space="0" w:color="auto"/>
                                          </w:divBdr>
                                          <w:divsChild>
                                            <w:div w:id="13774330">
                                              <w:marLeft w:val="0"/>
                                              <w:marRight w:val="0"/>
                                              <w:marTop w:val="0"/>
                                              <w:marBottom w:val="0"/>
                                              <w:divBdr>
                                                <w:top w:val="none" w:sz="0" w:space="0" w:color="auto"/>
                                                <w:left w:val="none" w:sz="0" w:space="0" w:color="auto"/>
                                                <w:bottom w:val="none" w:sz="0" w:space="0" w:color="auto"/>
                                                <w:right w:val="none" w:sz="0" w:space="0" w:color="auto"/>
                                              </w:divBdr>
                                              <w:divsChild>
                                                <w:div w:id="1300646206">
                                                  <w:marLeft w:val="0"/>
                                                  <w:marRight w:val="0"/>
                                                  <w:marTop w:val="0"/>
                                                  <w:marBottom w:val="0"/>
                                                  <w:divBdr>
                                                    <w:top w:val="none" w:sz="0" w:space="0" w:color="auto"/>
                                                    <w:left w:val="none" w:sz="0" w:space="0" w:color="auto"/>
                                                    <w:bottom w:val="none" w:sz="0" w:space="0" w:color="auto"/>
                                                    <w:right w:val="none" w:sz="0" w:space="0" w:color="auto"/>
                                                  </w:divBdr>
                                                </w:div>
                                                <w:div w:id="1508669191">
                                                  <w:marLeft w:val="0"/>
                                                  <w:marRight w:val="0"/>
                                                  <w:marTop w:val="0"/>
                                                  <w:marBottom w:val="0"/>
                                                  <w:divBdr>
                                                    <w:top w:val="none" w:sz="0" w:space="0" w:color="auto"/>
                                                    <w:left w:val="none" w:sz="0" w:space="0" w:color="auto"/>
                                                    <w:bottom w:val="none" w:sz="0" w:space="0" w:color="auto"/>
                                                    <w:right w:val="none" w:sz="0" w:space="0" w:color="auto"/>
                                                  </w:divBdr>
                                                  <w:divsChild>
                                                    <w:div w:id="312491011">
                                                      <w:marLeft w:val="0"/>
                                                      <w:marRight w:val="0"/>
                                                      <w:marTop w:val="0"/>
                                                      <w:marBottom w:val="0"/>
                                                      <w:divBdr>
                                                        <w:top w:val="none" w:sz="0" w:space="0" w:color="auto"/>
                                                        <w:left w:val="none" w:sz="0" w:space="0" w:color="auto"/>
                                                        <w:bottom w:val="none" w:sz="0" w:space="0" w:color="auto"/>
                                                        <w:right w:val="none" w:sz="0" w:space="0" w:color="auto"/>
                                                      </w:divBdr>
                                                    </w:div>
                                                    <w:div w:id="1036812090">
                                                      <w:marLeft w:val="0"/>
                                                      <w:marRight w:val="0"/>
                                                      <w:marTop w:val="0"/>
                                                      <w:marBottom w:val="0"/>
                                                      <w:divBdr>
                                                        <w:top w:val="none" w:sz="0" w:space="0" w:color="auto"/>
                                                        <w:left w:val="none" w:sz="0" w:space="0" w:color="auto"/>
                                                        <w:bottom w:val="none" w:sz="0" w:space="0" w:color="auto"/>
                                                        <w:right w:val="none" w:sz="0" w:space="0" w:color="auto"/>
                                                      </w:divBdr>
                                                    </w:div>
                                                    <w:div w:id="1800024671">
                                                      <w:marLeft w:val="0"/>
                                                      <w:marRight w:val="0"/>
                                                      <w:marTop w:val="0"/>
                                                      <w:marBottom w:val="0"/>
                                                      <w:divBdr>
                                                        <w:top w:val="none" w:sz="0" w:space="0" w:color="auto"/>
                                                        <w:left w:val="none" w:sz="0" w:space="0" w:color="auto"/>
                                                        <w:bottom w:val="none" w:sz="0" w:space="0" w:color="auto"/>
                                                        <w:right w:val="none" w:sz="0" w:space="0" w:color="auto"/>
                                                      </w:divBdr>
                                                    </w:div>
                                                    <w:div w:id="19331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9592277">
      <w:bodyDiv w:val="1"/>
      <w:marLeft w:val="0"/>
      <w:marRight w:val="0"/>
      <w:marTop w:val="0"/>
      <w:marBottom w:val="0"/>
      <w:divBdr>
        <w:top w:val="none" w:sz="0" w:space="0" w:color="auto"/>
        <w:left w:val="none" w:sz="0" w:space="0" w:color="auto"/>
        <w:bottom w:val="none" w:sz="0" w:space="0" w:color="auto"/>
        <w:right w:val="none" w:sz="0" w:space="0" w:color="auto"/>
      </w:divBdr>
      <w:divsChild>
        <w:div w:id="2118985388">
          <w:marLeft w:val="0"/>
          <w:marRight w:val="0"/>
          <w:marTop w:val="0"/>
          <w:marBottom w:val="0"/>
          <w:divBdr>
            <w:top w:val="none" w:sz="0" w:space="0" w:color="auto"/>
            <w:left w:val="none" w:sz="0" w:space="0" w:color="auto"/>
            <w:bottom w:val="none" w:sz="0" w:space="0" w:color="auto"/>
            <w:right w:val="none" w:sz="0" w:space="0" w:color="auto"/>
          </w:divBdr>
          <w:divsChild>
            <w:div w:id="1412386841">
              <w:marLeft w:val="0"/>
              <w:marRight w:val="0"/>
              <w:marTop w:val="1050"/>
              <w:marBottom w:val="0"/>
              <w:divBdr>
                <w:top w:val="none" w:sz="0" w:space="0" w:color="auto"/>
                <w:left w:val="none" w:sz="0" w:space="0" w:color="auto"/>
                <w:bottom w:val="none" w:sz="0" w:space="0" w:color="auto"/>
                <w:right w:val="none" w:sz="0" w:space="0" w:color="auto"/>
              </w:divBdr>
              <w:divsChild>
                <w:div w:id="1433237007">
                  <w:marLeft w:val="0"/>
                  <w:marRight w:val="0"/>
                  <w:marTop w:val="0"/>
                  <w:marBottom w:val="0"/>
                  <w:divBdr>
                    <w:top w:val="none" w:sz="0" w:space="0" w:color="auto"/>
                    <w:left w:val="none" w:sz="0" w:space="0" w:color="auto"/>
                    <w:bottom w:val="none" w:sz="0" w:space="0" w:color="auto"/>
                    <w:right w:val="none" w:sz="0" w:space="0" w:color="auto"/>
                  </w:divBdr>
                  <w:divsChild>
                    <w:div w:id="529684879">
                      <w:marLeft w:val="0"/>
                      <w:marRight w:val="0"/>
                      <w:marTop w:val="0"/>
                      <w:marBottom w:val="0"/>
                      <w:divBdr>
                        <w:top w:val="none" w:sz="0" w:space="0" w:color="auto"/>
                        <w:left w:val="none" w:sz="0" w:space="0" w:color="auto"/>
                        <w:bottom w:val="none" w:sz="0" w:space="0" w:color="auto"/>
                        <w:right w:val="none" w:sz="0" w:space="0" w:color="auto"/>
                      </w:divBdr>
                      <w:divsChild>
                        <w:div w:id="1751122241">
                          <w:marLeft w:val="-60"/>
                          <w:marRight w:val="-60"/>
                          <w:marTop w:val="0"/>
                          <w:marBottom w:val="0"/>
                          <w:divBdr>
                            <w:top w:val="none" w:sz="0" w:space="0" w:color="auto"/>
                            <w:left w:val="none" w:sz="0" w:space="0" w:color="auto"/>
                            <w:bottom w:val="none" w:sz="0" w:space="0" w:color="auto"/>
                            <w:right w:val="none" w:sz="0" w:space="0" w:color="auto"/>
                          </w:divBdr>
                          <w:divsChild>
                            <w:div w:id="782532246">
                              <w:marLeft w:val="0"/>
                              <w:marRight w:val="0"/>
                              <w:marTop w:val="0"/>
                              <w:marBottom w:val="0"/>
                              <w:divBdr>
                                <w:top w:val="none" w:sz="0" w:space="0" w:color="auto"/>
                                <w:left w:val="none" w:sz="0" w:space="0" w:color="auto"/>
                                <w:bottom w:val="none" w:sz="0" w:space="0" w:color="auto"/>
                                <w:right w:val="none" w:sz="0" w:space="0" w:color="auto"/>
                              </w:divBdr>
                              <w:divsChild>
                                <w:div w:id="1102648456">
                                  <w:marLeft w:val="0"/>
                                  <w:marRight w:val="0"/>
                                  <w:marTop w:val="0"/>
                                  <w:marBottom w:val="0"/>
                                  <w:divBdr>
                                    <w:top w:val="none" w:sz="0" w:space="0" w:color="auto"/>
                                    <w:left w:val="none" w:sz="0" w:space="0" w:color="auto"/>
                                    <w:bottom w:val="none" w:sz="0" w:space="0" w:color="auto"/>
                                    <w:right w:val="none" w:sz="0" w:space="0" w:color="auto"/>
                                  </w:divBdr>
                                  <w:divsChild>
                                    <w:div w:id="794568808">
                                      <w:marLeft w:val="0"/>
                                      <w:marRight w:val="0"/>
                                      <w:marTop w:val="0"/>
                                      <w:marBottom w:val="0"/>
                                      <w:divBdr>
                                        <w:top w:val="none" w:sz="0" w:space="0" w:color="auto"/>
                                        <w:left w:val="none" w:sz="0" w:space="0" w:color="auto"/>
                                        <w:bottom w:val="none" w:sz="0" w:space="0" w:color="auto"/>
                                        <w:right w:val="none" w:sz="0" w:space="0" w:color="auto"/>
                                      </w:divBdr>
                                      <w:divsChild>
                                        <w:div w:id="1517034419">
                                          <w:marLeft w:val="0"/>
                                          <w:marRight w:val="0"/>
                                          <w:marTop w:val="0"/>
                                          <w:marBottom w:val="0"/>
                                          <w:divBdr>
                                            <w:top w:val="none" w:sz="0" w:space="0" w:color="auto"/>
                                            <w:left w:val="none" w:sz="0" w:space="0" w:color="auto"/>
                                            <w:bottom w:val="none" w:sz="0" w:space="0" w:color="auto"/>
                                            <w:right w:val="none" w:sz="0" w:space="0" w:color="auto"/>
                                          </w:divBdr>
                                          <w:divsChild>
                                            <w:div w:id="1465465092">
                                              <w:marLeft w:val="0"/>
                                              <w:marRight w:val="0"/>
                                              <w:marTop w:val="0"/>
                                              <w:marBottom w:val="0"/>
                                              <w:divBdr>
                                                <w:top w:val="none" w:sz="0" w:space="0" w:color="auto"/>
                                                <w:left w:val="none" w:sz="0" w:space="0" w:color="auto"/>
                                                <w:bottom w:val="none" w:sz="0" w:space="0" w:color="auto"/>
                                                <w:right w:val="none" w:sz="0" w:space="0" w:color="auto"/>
                                              </w:divBdr>
                                              <w:divsChild>
                                                <w:div w:id="9919075">
                                                  <w:marLeft w:val="0"/>
                                                  <w:marRight w:val="0"/>
                                                  <w:marTop w:val="0"/>
                                                  <w:marBottom w:val="0"/>
                                                  <w:divBdr>
                                                    <w:top w:val="none" w:sz="0" w:space="0" w:color="auto"/>
                                                    <w:left w:val="none" w:sz="0" w:space="0" w:color="auto"/>
                                                    <w:bottom w:val="none" w:sz="0" w:space="0" w:color="auto"/>
                                                    <w:right w:val="none" w:sz="0" w:space="0" w:color="auto"/>
                                                  </w:divBdr>
                                                </w:div>
                                                <w:div w:id="805397173">
                                                  <w:marLeft w:val="0"/>
                                                  <w:marRight w:val="0"/>
                                                  <w:marTop w:val="0"/>
                                                  <w:marBottom w:val="0"/>
                                                  <w:divBdr>
                                                    <w:top w:val="none" w:sz="0" w:space="0" w:color="auto"/>
                                                    <w:left w:val="none" w:sz="0" w:space="0" w:color="auto"/>
                                                    <w:bottom w:val="none" w:sz="0" w:space="0" w:color="auto"/>
                                                    <w:right w:val="none" w:sz="0" w:space="0" w:color="auto"/>
                                                  </w:divBdr>
                                                  <w:divsChild>
                                                    <w:div w:id="38670821">
                                                      <w:marLeft w:val="0"/>
                                                      <w:marRight w:val="0"/>
                                                      <w:marTop w:val="0"/>
                                                      <w:marBottom w:val="0"/>
                                                      <w:divBdr>
                                                        <w:top w:val="none" w:sz="0" w:space="0" w:color="auto"/>
                                                        <w:left w:val="none" w:sz="0" w:space="0" w:color="auto"/>
                                                        <w:bottom w:val="none" w:sz="0" w:space="0" w:color="auto"/>
                                                        <w:right w:val="none" w:sz="0" w:space="0" w:color="auto"/>
                                                      </w:divBdr>
                                                    </w:div>
                                                    <w:div w:id="324214030">
                                                      <w:marLeft w:val="0"/>
                                                      <w:marRight w:val="0"/>
                                                      <w:marTop w:val="0"/>
                                                      <w:marBottom w:val="0"/>
                                                      <w:divBdr>
                                                        <w:top w:val="none" w:sz="0" w:space="0" w:color="auto"/>
                                                        <w:left w:val="none" w:sz="0" w:space="0" w:color="auto"/>
                                                        <w:bottom w:val="none" w:sz="0" w:space="0" w:color="auto"/>
                                                        <w:right w:val="none" w:sz="0" w:space="0" w:color="auto"/>
                                                      </w:divBdr>
                                                    </w:div>
                                                    <w:div w:id="10414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818011">
      <w:bodyDiv w:val="1"/>
      <w:marLeft w:val="0"/>
      <w:marRight w:val="0"/>
      <w:marTop w:val="0"/>
      <w:marBottom w:val="0"/>
      <w:divBdr>
        <w:top w:val="none" w:sz="0" w:space="0" w:color="auto"/>
        <w:left w:val="none" w:sz="0" w:space="0" w:color="auto"/>
        <w:bottom w:val="none" w:sz="0" w:space="0" w:color="auto"/>
        <w:right w:val="none" w:sz="0" w:space="0" w:color="auto"/>
      </w:divBdr>
      <w:divsChild>
        <w:div w:id="1406798022">
          <w:marLeft w:val="0"/>
          <w:marRight w:val="0"/>
          <w:marTop w:val="0"/>
          <w:marBottom w:val="0"/>
          <w:divBdr>
            <w:top w:val="none" w:sz="0" w:space="0" w:color="auto"/>
            <w:left w:val="none" w:sz="0" w:space="0" w:color="auto"/>
            <w:bottom w:val="none" w:sz="0" w:space="0" w:color="auto"/>
            <w:right w:val="none" w:sz="0" w:space="0" w:color="auto"/>
          </w:divBdr>
          <w:divsChild>
            <w:div w:id="1950040287">
              <w:marLeft w:val="0"/>
              <w:marRight w:val="0"/>
              <w:marTop w:val="1050"/>
              <w:marBottom w:val="0"/>
              <w:divBdr>
                <w:top w:val="none" w:sz="0" w:space="0" w:color="auto"/>
                <w:left w:val="none" w:sz="0" w:space="0" w:color="auto"/>
                <w:bottom w:val="none" w:sz="0" w:space="0" w:color="auto"/>
                <w:right w:val="none" w:sz="0" w:space="0" w:color="auto"/>
              </w:divBdr>
              <w:divsChild>
                <w:div w:id="1202938800">
                  <w:marLeft w:val="0"/>
                  <w:marRight w:val="0"/>
                  <w:marTop w:val="0"/>
                  <w:marBottom w:val="0"/>
                  <w:divBdr>
                    <w:top w:val="none" w:sz="0" w:space="0" w:color="auto"/>
                    <w:left w:val="none" w:sz="0" w:space="0" w:color="auto"/>
                    <w:bottom w:val="none" w:sz="0" w:space="0" w:color="auto"/>
                    <w:right w:val="none" w:sz="0" w:space="0" w:color="auto"/>
                  </w:divBdr>
                  <w:divsChild>
                    <w:div w:id="804468955">
                      <w:marLeft w:val="0"/>
                      <w:marRight w:val="0"/>
                      <w:marTop w:val="0"/>
                      <w:marBottom w:val="0"/>
                      <w:divBdr>
                        <w:top w:val="none" w:sz="0" w:space="0" w:color="auto"/>
                        <w:left w:val="none" w:sz="0" w:space="0" w:color="auto"/>
                        <w:bottom w:val="none" w:sz="0" w:space="0" w:color="auto"/>
                        <w:right w:val="none" w:sz="0" w:space="0" w:color="auto"/>
                      </w:divBdr>
                      <w:divsChild>
                        <w:div w:id="1143812187">
                          <w:marLeft w:val="-60"/>
                          <w:marRight w:val="-60"/>
                          <w:marTop w:val="0"/>
                          <w:marBottom w:val="0"/>
                          <w:divBdr>
                            <w:top w:val="none" w:sz="0" w:space="0" w:color="auto"/>
                            <w:left w:val="none" w:sz="0" w:space="0" w:color="auto"/>
                            <w:bottom w:val="none" w:sz="0" w:space="0" w:color="auto"/>
                            <w:right w:val="none" w:sz="0" w:space="0" w:color="auto"/>
                          </w:divBdr>
                          <w:divsChild>
                            <w:div w:id="1564758640">
                              <w:marLeft w:val="0"/>
                              <w:marRight w:val="0"/>
                              <w:marTop w:val="0"/>
                              <w:marBottom w:val="0"/>
                              <w:divBdr>
                                <w:top w:val="none" w:sz="0" w:space="0" w:color="auto"/>
                                <w:left w:val="none" w:sz="0" w:space="0" w:color="auto"/>
                                <w:bottom w:val="none" w:sz="0" w:space="0" w:color="auto"/>
                                <w:right w:val="none" w:sz="0" w:space="0" w:color="auto"/>
                              </w:divBdr>
                              <w:divsChild>
                                <w:div w:id="80444874">
                                  <w:marLeft w:val="0"/>
                                  <w:marRight w:val="0"/>
                                  <w:marTop w:val="0"/>
                                  <w:marBottom w:val="0"/>
                                  <w:divBdr>
                                    <w:top w:val="none" w:sz="0" w:space="0" w:color="auto"/>
                                    <w:left w:val="none" w:sz="0" w:space="0" w:color="auto"/>
                                    <w:bottom w:val="none" w:sz="0" w:space="0" w:color="auto"/>
                                    <w:right w:val="none" w:sz="0" w:space="0" w:color="auto"/>
                                  </w:divBdr>
                                  <w:divsChild>
                                    <w:div w:id="942767520">
                                      <w:marLeft w:val="0"/>
                                      <w:marRight w:val="0"/>
                                      <w:marTop w:val="0"/>
                                      <w:marBottom w:val="0"/>
                                      <w:divBdr>
                                        <w:top w:val="none" w:sz="0" w:space="0" w:color="auto"/>
                                        <w:left w:val="none" w:sz="0" w:space="0" w:color="auto"/>
                                        <w:bottom w:val="none" w:sz="0" w:space="0" w:color="auto"/>
                                        <w:right w:val="none" w:sz="0" w:space="0" w:color="auto"/>
                                      </w:divBdr>
                                      <w:divsChild>
                                        <w:div w:id="1356812755">
                                          <w:marLeft w:val="0"/>
                                          <w:marRight w:val="0"/>
                                          <w:marTop w:val="0"/>
                                          <w:marBottom w:val="0"/>
                                          <w:divBdr>
                                            <w:top w:val="none" w:sz="0" w:space="0" w:color="auto"/>
                                            <w:left w:val="none" w:sz="0" w:space="0" w:color="auto"/>
                                            <w:bottom w:val="none" w:sz="0" w:space="0" w:color="auto"/>
                                            <w:right w:val="none" w:sz="0" w:space="0" w:color="auto"/>
                                          </w:divBdr>
                                          <w:divsChild>
                                            <w:div w:id="410200322">
                                              <w:marLeft w:val="0"/>
                                              <w:marRight w:val="0"/>
                                              <w:marTop w:val="0"/>
                                              <w:marBottom w:val="0"/>
                                              <w:divBdr>
                                                <w:top w:val="none" w:sz="0" w:space="0" w:color="auto"/>
                                                <w:left w:val="none" w:sz="0" w:space="0" w:color="auto"/>
                                                <w:bottom w:val="none" w:sz="0" w:space="0" w:color="auto"/>
                                                <w:right w:val="none" w:sz="0" w:space="0" w:color="auto"/>
                                              </w:divBdr>
                                              <w:divsChild>
                                                <w:div w:id="1045445867">
                                                  <w:marLeft w:val="0"/>
                                                  <w:marRight w:val="0"/>
                                                  <w:marTop w:val="0"/>
                                                  <w:marBottom w:val="0"/>
                                                  <w:divBdr>
                                                    <w:top w:val="none" w:sz="0" w:space="0" w:color="auto"/>
                                                    <w:left w:val="none" w:sz="0" w:space="0" w:color="auto"/>
                                                    <w:bottom w:val="none" w:sz="0" w:space="0" w:color="auto"/>
                                                    <w:right w:val="none" w:sz="0" w:space="0" w:color="auto"/>
                                                  </w:divBdr>
                                                  <w:divsChild>
                                                    <w:div w:id="63725377">
                                                      <w:marLeft w:val="0"/>
                                                      <w:marRight w:val="0"/>
                                                      <w:marTop w:val="0"/>
                                                      <w:marBottom w:val="0"/>
                                                      <w:divBdr>
                                                        <w:top w:val="none" w:sz="0" w:space="0" w:color="auto"/>
                                                        <w:left w:val="none" w:sz="0" w:space="0" w:color="auto"/>
                                                        <w:bottom w:val="none" w:sz="0" w:space="0" w:color="auto"/>
                                                        <w:right w:val="none" w:sz="0" w:space="0" w:color="auto"/>
                                                      </w:divBdr>
                                                    </w:div>
                                                    <w:div w:id="230508976">
                                                      <w:marLeft w:val="0"/>
                                                      <w:marRight w:val="0"/>
                                                      <w:marTop w:val="0"/>
                                                      <w:marBottom w:val="0"/>
                                                      <w:divBdr>
                                                        <w:top w:val="none" w:sz="0" w:space="0" w:color="auto"/>
                                                        <w:left w:val="none" w:sz="0" w:space="0" w:color="auto"/>
                                                        <w:bottom w:val="none" w:sz="0" w:space="0" w:color="auto"/>
                                                        <w:right w:val="none" w:sz="0" w:space="0" w:color="auto"/>
                                                      </w:divBdr>
                                                    </w:div>
                                                    <w:div w:id="856044187">
                                                      <w:marLeft w:val="0"/>
                                                      <w:marRight w:val="0"/>
                                                      <w:marTop w:val="0"/>
                                                      <w:marBottom w:val="0"/>
                                                      <w:divBdr>
                                                        <w:top w:val="none" w:sz="0" w:space="0" w:color="auto"/>
                                                        <w:left w:val="none" w:sz="0" w:space="0" w:color="auto"/>
                                                        <w:bottom w:val="none" w:sz="0" w:space="0" w:color="auto"/>
                                                        <w:right w:val="none" w:sz="0" w:space="0" w:color="auto"/>
                                                      </w:divBdr>
                                                    </w:div>
                                                    <w:div w:id="1014302739">
                                                      <w:marLeft w:val="0"/>
                                                      <w:marRight w:val="0"/>
                                                      <w:marTop w:val="0"/>
                                                      <w:marBottom w:val="0"/>
                                                      <w:divBdr>
                                                        <w:top w:val="none" w:sz="0" w:space="0" w:color="auto"/>
                                                        <w:left w:val="none" w:sz="0" w:space="0" w:color="auto"/>
                                                        <w:bottom w:val="none" w:sz="0" w:space="0" w:color="auto"/>
                                                        <w:right w:val="none" w:sz="0" w:space="0" w:color="auto"/>
                                                      </w:divBdr>
                                                    </w:div>
                                                    <w:div w:id="1326712442">
                                                      <w:marLeft w:val="0"/>
                                                      <w:marRight w:val="0"/>
                                                      <w:marTop w:val="0"/>
                                                      <w:marBottom w:val="0"/>
                                                      <w:divBdr>
                                                        <w:top w:val="none" w:sz="0" w:space="0" w:color="auto"/>
                                                        <w:left w:val="none" w:sz="0" w:space="0" w:color="auto"/>
                                                        <w:bottom w:val="none" w:sz="0" w:space="0" w:color="auto"/>
                                                        <w:right w:val="none" w:sz="0" w:space="0" w:color="auto"/>
                                                      </w:divBdr>
                                                    </w:div>
                                                    <w:div w:id="1460954529">
                                                      <w:marLeft w:val="0"/>
                                                      <w:marRight w:val="0"/>
                                                      <w:marTop w:val="0"/>
                                                      <w:marBottom w:val="0"/>
                                                      <w:divBdr>
                                                        <w:top w:val="none" w:sz="0" w:space="0" w:color="auto"/>
                                                        <w:left w:val="none" w:sz="0" w:space="0" w:color="auto"/>
                                                        <w:bottom w:val="none" w:sz="0" w:space="0" w:color="auto"/>
                                                        <w:right w:val="none" w:sz="0" w:space="0" w:color="auto"/>
                                                      </w:divBdr>
                                                    </w:div>
                                                    <w:div w:id="1591548335">
                                                      <w:marLeft w:val="0"/>
                                                      <w:marRight w:val="0"/>
                                                      <w:marTop w:val="0"/>
                                                      <w:marBottom w:val="0"/>
                                                      <w:divBdr>
                                                        <w:top w:val="none" w:sz="0" w:space="0" w:color="auto"/>
                                                        <w:left w:val="none" w:sz="0" w:space="0" w:color="auto"/>
                                                        <w:bottom w:val="none" w:sz="0" w:space="0" w:color="auto"/>
                                                        <w:right w:val="none" w:sz="0" w:space="0" w:color="auto"/>
                                                      </w:divBdr>
                                                    </w:div>
                                                    <w:div w:id="1687124902">
                                                      <w:marLeft w:val="0"/>
                                                      <w:marRight w:val="0"/>
                                                      <w:marTop w:val="0"/>
                                                      <w:marBottom w:val="0"/>
                                                      <w:divBdr>
                                                        <w:top w:val="none" w:sz="0" w:space="0" w:color="auto"/>
                                                        <w:left w:val="none" w:sz="0" w:space="0" w:color="auto"/>
                                                        <w:bottom w:val="none" w:sz="0" w:space="0" w:color="auto"/>
                                                        <w:right w:val="none" w:sz="0" w:space="0" w:color="auto"/>
                                                      </w:divBdr>
                                                    </w:div>
                                                    <w:div w:id="1851291381">
                                                      <w:marLeft w:val="0"/>
                                                      <w:marRight w:val="0"/>
                                                      <w:marTop w:val="0"/>
                                                      <w:marBottom w:val="0"/>
                                                      <w:divBdr>
                                                        <w:top w:val="none" w:sz="0" w:space="0" w:color="auto"/>
                                                        <w:left w:val="none" w:sz="0" w:space="0" w:color="auto"/>
                                                        <w:bottom w:val="none" w:sz="0" w:space="0" w:color="auto"/>
                                                        <w:right w:val="none" w:sz="0" w:space="0" w:color="auto"/>
                                                      </w:divBdr>
                                                    </w:div>
                                                    <w:div w:id="1983584744">
                                                      <w:marLeft w:val="0"/>
                                                      <w:marRight w:val="0"/>
                                                      <w:marTop w:val="0"/>
                                                      <w:marBottom w:val="0"/>
                                                      <w:divBdr>
                                                        <w:top w:val="none" w:sz="0" w:space="0" w:color="auto"/>
                                                        <w:left w:val="none" w:sz="0" w:space="0" w:color="auto"/>
                                                        <w:bottom w:val="none" w:sz="0" w:space="0" w:color="auto"/>
                                                        <w:right w:val="none" w:sz="0" w:space="0" w:color="auto"/>
                                                      </w:divBdr>
                                                    </w:div>
                                                    <w:div w:id="2124613450">
                                                      <w:marLeft w:val="0"/>
                                                      <w:marRight w:val="0"/>
                                                      <w:marTop w:val="0"/>
                                                      <w:marBottom w:val="0"/>
                                                      <w:divBdr>
                                                        <w:top w:val="none" w:sz="0" w:space="0" w:color="auto"/>
                                                        <w:left w:val="none" w:sz="0" w:space="0" w:color="auto"/>
                                                        <w:bottom w:val="none" w:sz="0" w:space="0" w:color="auto"/>
                                                        <w:right w:val="none" w:sz="0" w:space="0" w:color="auto"/>
                                                      </w:divBdr>
                                                    </w:div>
                                                  </w:divsChild>
                                                </w:div>
                                                <w:div w:id="21197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11743800">
      <w:bodyDiv w:val="1"/>
      <w:marLeft w:val="0"/>
      <w:marRight w:val="0"/>
      <w:marTop w:val="0"/>
      <w:marBottom w:val="0"/>
      <w:divBdr>
        <w:top w:val="none" w:sz="0" w:space="0" w:color="auto"/>
        <w:left w:val="none" w:sz="0" w:space="0" w:color="auto"/>
        <w:bottom w:val="none" w:sz="0" w:space="0" w:color="auto"/>
        <w:right w:val="none" w:sz="0" w:space="0" w:color="auto"/>
      </w:divBdr>
      <w:divsChild>
        <w:div w:id="1037050560">
          <w:marLeft w:val="0"/>
          <w:marRight w:val="0"/>
          <w:marTop w:val="0"/>
          <w:marBottom w:val="0"/>
          <w:divBdr>
            <w:top w:val="none" w:sz="0" w:space="0" w:color="auto"/>
            <w:left w:val="none" w:sz="0" w:space="0" w:color="auto"/>
            <w:bottom w:val="none" w:sz="0" w:space="0" w:color="auto"/>
            <w:right w:val="none" w:sz="0" w:space="0" w:color="auto"/>
          </w:divBdr>
          <w:divsChild>
            <w:div w:id="1225027400">
              <w:marLeft w:val="0"/>
              <w:marRight w:val="0"/>
              <w:marTop w:val="1050"/>
              <w:marBottom w:val="0"/>
              <w:divBdr>
                <w:top w:val="none" w:sz="0" w:space="0" w:color="auto"/>
                <w:left w:val="none" w:sz="0" w:space="0" w:color="auto"/>
                <w:bottom w:val="none" w:sz="0" w:space="0" w:color="auto"/>
                <w:right w:val="none" w:sz="0" w:space="0" w:color="auto"/>
              </w:divBdr>
              <w:divsChild>
                <w:div w:id="1620138042">
                  <w:marLeft w:val="0"/>
                  <w:marRight w:val="0"/>
                  <w:marTop w:val="0"/>
                  <w:marBottom w:val="0"/>
                  <w:divBdr>
                    <w:top w:val="none" w:sz="0" w:space="0" w:color="auto"/>
                    <w:left w:val="none" w:sz="0" w:space="0" w:color="auto"/>
                    <w:bottom w:val="none" w:sz="0" w:space="0" w:color="auto"/>
                    <w:right w:val="none" w:sz="0" w:space="0" w:color="auto"/>
                  </w:divBdr>
                  <w:divsChild>
                    <w:div w:id="1062633156">
                      <w:marLeft w:val="0"/>
                      <w:marRight w:val="0"/>
                      <w:marTop w:val="0"/>
                      <w:marBottom w:val="0"/>
                      <w:divBdr>
                        <w:top w:val="none" w:sz="0" w:space="0" w:color="auto"/>
                        <w:left w:val="none" w:sz="0" w:space="0" w:color="auto"/>
                        <w:bottom w:val="none" w:sz="0" w:space="0" w:color="auto"/>
                        <w:right w:val="none" w:sz="0" w:space="0" w:color="auto"/>
                      </w:divBdr>
                      <w:divsChild>
                        <w:div w:id="652369294">
                          <w:marLeft w:val="-60"/>
                          <w:marRight w:val="-60"/>
                          <w:marTop w:val="0"/>
                          <w:marBottom w:val="0"/>
                          <w:divBdr>
                            <w:top w:val="none" w:sz="0" w:space="0" w:color="auto"/>
                            <w:left w:val="none" w:sz="0" w:space="0" w:color="auto"/>
                            <w:bottom w:val="none" w:sz="0" w:space="0" w:color="auto"/>
                            <w:right w:val="none" w:sz="0" w:space="0" w:color="auto"/>
                          </w:divBdr>
                          <w:divsChild>
                            <w:div w:id="1609385993">
                              <w:marLeft w:val="0"/>
                              <w:marRight w:val="0"/>
                              <w:marTop w:val="0"/>
                              <w:marBottom w:val="0"/>
                              <w:divBdr>
                                <w:top w:val="none" w:sz="0" w:space="0" w:color="auto"/>
                                <w:left w:val="none" w:sz="0" w:space="0" w:color="auto"/>
                                <w:bottom w:val="none" w:sz="0" w:space="0" w:color="auto"/>
                                <w:right w:val="none" w:sz="0" w:space="0" w:color="auto"/>
                              </w:divBdr>
                              <w:divsChild>
                                <w:div w:id="801650264">
                                  <w:marLeft w:val="0"/>
                                  <w:marRight w:val="0"/>
                                  <w:marTop w:val="0"/>
                                  <w:marBottom w:val="0"/>
                                  <w:divBdr>
                                    <w:top w:val="none" w:sz="0" w:space="0" w:color="auto"/>
                                    <w:left w:val="none" w:sz="0" w:space="0" w:color="auto"/>
                                    <w:bottom w:val="none" w:sz="0" w:space="0" w:color="auto"/>
                                    <w:right w:val="none" w:sz="0" w:space="0" w:color="auto"/>
                                  </w:divBdr>
                                  <w:divsChild>
                                    <w:div w:id="1174227491">
                                      <w:marLeft w:val="0"/>
                                      <w:marRight w:val="0"/>
                                      <w:marTop w:val="0"/>
                                      <w:marBottom w:val="0"/>
                                      <w:divBdr>
                                        <w:top w:val="none" w:sz="0" w:space="0" w:color="auto"/>
                                        <w:left w:val="none" w:sz="0" w:space="0" w:color="auto"/>
                                        <w:bottom w:val="none" w:sz="0" w:space="0" w:color="auto"/>
                                        <w:right w:val="none" w:sz="0" w:space="0" w:color="auto"/>
                                      </w:divBdr>
                                      <w:divsChild>
                                        <w:div w:id="1061174812">
                                          <w:marLeft w:val="0"/>
                                          <w:marRight w:val="0"/>
                                          <w:marTop w:val="0"/>
                                          <w:marBottom w:val="0"/>
                                          <w:divBdr>
                                            <w:top w:val="none" w:sz="0" w:space="0" w:color="auto"/>
                                            <w:left w:val="none" w:sz="0" w:space="0" w:color="auto"/>
                                            <w:bottom w:val="none" w:sz="0" w:space="0" w:color="auto"/>
                                            <w:right w:val="none" w:sz="0" w:space="0" w:color="auto"/>
                                          </w:divBdr>
                                          <w:divsChild>
                                            <w:div w:id="392318976">
                                              <w:marLeft w:val="0"/>
                                              <w:marRight w:val="0"/>
                                              <w:marTop w:val="0"/>
                                              <w:marBottom w:val="0"/>
                                              <w:divBdr>
                                                <w:top w:val="none" w:sz="0" w:space="0" w:color="auto"/>
                                                <w:left w:val="none" w:sz="0" w:space="0" w:color="auto"/>
                                                <w:bottom w:val="none" w:sz="0" w:space="0" w:color="auto"/>
                                                <w:right w:val="none" w:sz="0" w:space="0" w:color="auto"/>
                                              </w:divBdr>
                                              <w:divsChild>
                                                <w:div w:id="313871131">
                                                  <w:marLeft w:val="0"/>
                                                  <w:marRight w:val="0"/>
                                                  <w:marTop w:val="0"/>
                                                  <w:marBottom w:val="0"/>
                                                  <w:divBdr>
                                                    <w:top w:val="none" w:sz="0" w:space="0" w:color="auto"/>
                                                    <w:left w:val="none" w:sz="0" w:space="0" w:color="auto"/>
                                                    <w:bottom w:val="none" w:sz="0" w:space="0" w:color="auto"/>
                                                    <w:right w:val="none" w:sz="0" w:space="0" w:color="auto"/>
                                                  </w:divBdr>
                                                </w:div>
                                                <w:div w:id="2052530702">
                                                  <w:marLeft w:val="0"/>
                                                  <w:marRight w:val="0"/>
                                                  <w:marTop w:val="0"/>
                                                  <w:marBottom w:val="0"/>
                                                  <w:divBdr>
                                                    <w:top w:val="none" w:sz="0" w:space="0" w:color="auto"/>
                                                    <w:left w:val="none" w:sz="0" w:space="0" w:color="auto"/>
                                                    <w:bottom w:val="none" w:sz="0" w:space="0" w:color="auto"/>
                                                    <w:right w:val="none" w:sz="0" w:space="0" w:color="auto"/>
                                                  </w:divBdr>
                                                  <w:divsChild>
                                                    <w:div w:id="1756969995">
                                                      <w:marLeft w:val="0"/>
                                                      <w:marRight w:val="0"/>
                                                      <w:marTop w:val="0"/>
                                                      <w:marBottom w:val="0"/>
                                                      <w:divBdr>
                                                        <w:top w:val="none" w:sz="0" w:space="0" w:color="auto"/>
                                                        <w:left w:val="none" w:sz="0" w:space="0" w:color="auto"/>
                                                        <w:bottom w:val="none" w:sz="0" w:space="0" w:color="auto"/>
                                                        <w:right w:val="none" w:sz="0" w:space="0" w:color="auto"/>
                                                      </w:divBdr>
                                                    </w:div>
                                                    <w:div w:id="20627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13337498">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472669225">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 w:id="1838493567">
      <w:bodyDiv w:val="1"/>
      <w:marLeft w:val="0"/>
      <w:marRight w:val="0"/>
      <w:marTop w:val="0"/>
      <w:marBottom w:val="0"/>
      <w:divBdr>
        <w:top w:val="none" w:sz="0" w:space="0" w:color="auto"/>
        <w:left w:val="none" w:sz="0" w:space="0" w:color="auto"/>
        <w:bottom w:val="none" w:sz="0" w:space="0" w:color="auto"/>
        <w:right w:val="none" w:sz="0" w:space="0" w:color="auto"/>
      </w:divBdr>
      <w:divsChild>
        <w:div w:id="1811243171">
          <w:marLeft w:val="0"/>
          <w:marRight w:val="0"/>
          <w:marTop w:val="0"/>
          <w:marBottom w:val="0"/>
          <w:divBdr>
            <w:top w:val="none" w:sz="0" w:space="0" w:color="auto"/>
            <w:left w:val="none" w:sz="0" w:space="0" w:color="auto"/>
            <w:bottom w:val="none" w:sz="0" w:space="0" w:color="auto"/>
            <w:right w:val="none" w:sz="0" w:space="0" w:color="auto"/>
          </w:divBdr>
          <w:divsChild>
            <w:div w:id="1364750583">
              <w:marLeft w:val="0"/>
              <w:marRight w:val="0"/>
              <w:marTop w:val="1050"/>
              <w:marBottom w:val="0"/>
              <w:divBdr>
                <w:top w:val="none" w:sz="0" w:space="0" w:color="auto"/>
                <w:left w:val="none" w:sz="0" w:space="0" w:color="auto"/>
                <w:bottom w:val="none" w:sz="0" w:space="0" w:color="auto"/>
                <w:right w:val="none" w:sz="0" w:space="0" w:color="auto"/>
              </w:divBdr>
              <w:divsChild>
                <w:div w:id="909465651">
                  <w:marLeft w:val="0"/>
                  <w:marRight w:val="0"/>
                  <w:marTop w:val="0"/>
                  <w:marBottom w:val="0"/>
                  <w:divBdr>
                    <w:top w:val="none" w:sz="0" w:space="0" w:color="auto"/>
                    <w:left w:val="none" w:sz="0" w:space="0" w:color="auto"/>
                    <w:bottom w:val="none" w:sz="0" w:space="0" w:color="auto"/>
                    <w:right w:val="none" w:sz="0" w:space="0" w:color="auto"/>
                  </w:divBdr>
                  <w:divsChild>
                    <w:div w:id="920332983">
                      <w:marLeft w:val="0"/>
                      <w:marRight w:val="0"/>
                      <w:marTop w:val="0"/>
                      <w:marBottom w:val="0"/>
                      <w:divBdr>
                        <w:top w:val="none" w:sz="0" w:space="0" w:color="auto"/>
                        <w:left w:val="none" w:sz="0" w:space="0" w:color="auto"/>
                        <w:bottom w:val="none" w:sz="0" w:space="0" w:color="auto"/>
                        <w:right w:val="none" w:sz="0" w:space="0" w:color="auto"/>
                      </w:divBdr>
                      <w:divsChild>
                        <w:div w:id="2138571084">
                          <w:marLeft w:val="-60"/>
                          <w:marRight w:val="-60"/>
                          <w:marTop w:val="0"/>
                          <w:marBottom w:val="0"/>
                          <w:divBdr>
                            <w:top w:val="none" w:sz="0" w:space="0" w:color="auto"/>
                            <w:left w:val="none" w:sz="0" w:space="0" w:color="auto"/>
                            <w:bottom w:val="none" w:sz="0" w:space="0" w:color="auto"/>
                            <w:right w:val="none" w:sz="0" w:space="0" w:color="auto"/>
                          </w:divBdr>
                          <w:divsChild>
                            <w:div w:id="692414167">
                              <w:marLeft w:val="0"/>
                              <w:marRight w:val="0"/>
                              <w:marTop w:val="0"/>
                              <w:marBottom w:val="0"/>
                              <w:divBdr>
                                <w:top w:val="none" w:sz="0" w:space="0" w:color="auto"/>
                                <w:left w:val="none" w:sz="0" w:space="0" w:color="auto"/>
                                <w:bottom w:val="none" w:sz="0" w:space="0" w:color="auto"/>
                                <w:right w:val="none" w:sz="0" w:space="0" w:color="auto"/>
                              </w:divBdr>
                              <w:divsChild>
                                <w:div w:id="956181068">
                                  <w:marLeft w:val="0"/>
                                  <w:marRight w:val="0"/>
                                  <w:marTop w:val="0"/>
                                  <w:marBottom w:val="0"/>
                                  <w:divBdr>
                                    <w:top w:val="none" w:sz="0" w:space="0" w:color="auto"/>
                                    <w:left w:val="none" w:sz="0" w:space="0" w:color="auto"/>
                                    <w:bottom w:val="none" w:sz="0" w:space="0" w:color="auto"/>
                                    <w:right w:val="none" w:sz="0" w:space="0" w:color="auto"/>
                                  </w:divBdr>
                                  <w:divsChild>
                                    <w:div w:id="1448354009">
                                      <w:marLeft w:val="0"/>
                                      <w:marRight w:val="0"/>
                                      <w:marTop w:val="0"/>
                                      <w:marBottom w:val="0"/>
                                      <w:divBdr>
                                        <w:top w:val="none" w:sz="0" w:space="0" w:color="auto"/>
                                        <w:left w:val="none" w:sz="0" w:space="0" w:color="auto"/>
                                        <w:bottom w:val="none" w:sz="0" w:space="0" w:color="auto"/>
                                        <w:right w:val="none" w:sz="0" w:space="0" w:color="auto"/>
                                      </w:divBdr>
                                      <w:divsChild>
                                        <w:div w:id="1884979051">
                                          <w:marLeft w:val="0"/>
                                          <w:marRight w:val="0"/>
                                          <w:marTop w:val="0"/>
                                          <w:marBottom w:val="0"/>
                                          <w:divBdr>
                                            <w:top w:val="none" w:sz="0" w:space="0" w:color="auto"/>
                                            <w:left w:val="none" w:sz="0" w:space="0" w:color="auto"/>
                                            <w:bottom w:val="none" w:sz="0" w:space="0" w:color="auto"/>
                                            <w:right w:val="none" w:sz="0" w:space="0" w:color="auto"/>
                                          </w:divBdr>
                                          <w:divsChild>
                                            <w:div w:id="422841738">
                                              <w:marLeft w:val="0"/>
                                              <w:marRight w:val="0"/>
                                              <w:marTop w:val="0"/>
                                              <w:marBottom w:val="0"/>
                                              <w:divBdr>
                                                <w:top w:val="none" w:sz="0" w:space="0" w:color="auto"/>
                                                <w:left w:val="none" w:sz="0" w:space="0" w:color="auto"/>
                                                <w:bottom w:val="none" w:sz="0" w:space="0" w:color="auto"/>
                                                <w:right w:val="none" w:sz="0" w:space="0" w:color="auto"/>
                                              </w:divBdr>
                                              <w:divsChild>
                                                <w:div w:id="927421677">
                                                  <w:marLeft w:val="0"/>
                                                  <w:marRight w:val="0"/>
                                                  <w:marTop w:val="0"/>
                                                  <w:marBottom w:val="0"/>
                                                  <w:divBdr>
                                                    <w:top w:val="none" w:sz="0" w:space="0" w:color="auto"/>
                                                    <w:left w:val="none" w:sz="0" w:space="0" w:color="auto"/>
                                                    <w:bottom w:val="none" w:sz="0" w:space="0" w:color="auto"/>
                                                    <w:right w:val="none" w:sz="0" w:space="0" w:color="auto"/>
                                                  </w:divBdr>
                                                  <w:divsChild>
                                                    <w:div w:id="401410004">
                                                      <w:marLeft w:val="0"/>
                                                      <w:marRight w:val="0"/>
                                                      <w:marTop w:val="0"/>
                                                      <w:marBottom w:val="0"/>
                                                      <w:divBdr>
                                                        <w:top w:val="none" w:sz="0" w:space="0" w:color="auto"/>
                                                        <w:left w:val="none" w:sz="0" w:space="0" w:color="auto"/>
                                                        <w:bottom w:val="none" w:sz="0" w:space="0" w:color="auto"/>
                                                        <w:right w:val="none" w:sz="0" w:space="0" w:color="auto"/>
                                                      </w:divBdr>
                                                    </w:div>
                                                    <w:div w:id="692652523">
                                                      <w:marLeft w:val="0"/>
                                                      <w:marRight w:val="0"/>
                                                      <w:marTop w:val="0"/>
                                                      <w:marBottom w:val="0"/>
                                                      <w:divBdr>
                                                        <w:top w:val="none" w:sz="0" w:space="0" w:color="auto"/>
                                                        <w:left w:val="none" w:sz="0" w:space="0" w:color="auto"/>
                                                        <w:bottom w:val="none" w:sz="0" w:space="0" w:color="auto"/>
                                                        <w:right w:val="none" w:sz="0" w:space="0" w:color="auto"/>
                                                      </w:divBdr>
                                                    </w:div>
                                                    <w:div w:id="1033386823">
                                                      <w:marLeft w:val="0"/>
                                                      <w:marRight w:val="0"/>
                                                      <w:marTop w:val="0"/>
                                                      <w:marBottom w:val="0"/>
                                                      <w:divBdr>
                                                        <w:top w:val="none" w:sz="0" w:space="0" w:color="auto"/>
                                                        <w:left w:val="none" w:sz="0" w:space="0" w:color="auto"/>
                                                        <w:bottom w:val="none" w:sz="0" w:space="0" w:color="auto"/>
                                                        <w:right w:val="none" w:sz="0" w:space="0" w:color="auto"/>
                                                      </w:divBdr>
                                                    </w:div>
                                                    <w:div w:id="1191526505">
                                                      <w:marLeft w:val="0"/>
                                                      <w:marRight w:val="0"/>
                                                      <w:marTop w:val="0"/>
                                                      <w:marBottom w:val="0"/>
                                                      <w:divBdr>
                                                        <w:top w:val="none" w:sz="0" w:space="0" w:color="auto"/>
                                                        <w:left w:val="none" w:sz="0" w:space="0" w:color="auto"/>
                                                        <w:bottom w:val="none" w:sz="0" w:space="0" w:color="auto"/>
                                                        <w:right w:val="none" w:sz="0" w:space="0" w:color="auto"/>
                                                      </w:divBdr>
                                                    </w:div>
                                                    <w:div w:id="1615403048">
                                                      <w:marLeft w:val="0"/>
                                                      <w:marRight w:val="0"/>
                                                      <w:marTop w:val="0"/>
                                                      <w:marBottom w:val="0"/>
                                                      <w:divBdr>
                                                        <w:top w:val="none" w:sz="0" w:space="0" w:color="auto"/>
                                                        <w:left w:val="none" w:sz="0" w:space="0" w:color="auto"/>
                                                        <w:bottom w:val="none" w:sz="0" w:space="0" w:color="auto"/>
                                                        <w:right w:val="none" w:sz="0" w:space="0" w:color="auto"/>
                                                      </w:divBdr>
                                                    </w:div>
                                                  </w:divsChild>
                                                </w:div>
                                                <w:div w:id="9611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332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ews.henkel.a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www.henkel.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A49F6-8745-4237-AA23-E85C9ECC7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3079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3533</CharactersWithSpaces>
  <SharedDoc>false</SharedDoc>
  <HLinks>
    <vt:vector size="18" baseType="variant">
      <vt:variant>
        <vt:i4>2752597</vt:i4>
      </vt:variant>
      <vt:variant>
        <vt:i4>6</vt:i4>
      </vt:variant>
      <vt:variant>
        <vt:i4>0</vt:i4>
      </vt:variant>
      <vt:variant>
        <vt:i4>5</vt:i4>
      </vt:variant>
      <vt:variant>
        <vt:lpwstr>mailto:daniela.sykora@henkel.com</vt:lpwstr>
      </vt:variant>
      <vt:variant>
        <vt:lpwstr/>
      </vt:variant>
      <vt:variant>
        <vt:i4>196694</vt:i4>
      </vt:variant>
      <vt:variant>
        <vt:i4>3</vt:i4>
      </vt:variant>
      <vt:variant>
        <vt:i4>0</vt:i4>
      </vt:variant>
      <vt:variant>
        <vt:i4>5</vt:i4>
      </vt:variant>
      <vt:variant>
        <vt:lpwstr>http://www.henkel.de/</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cp:lastModifiedBy>
  <cp:revision>4</cp:revision>
  <cp:lastPrinted>2019-06-30T05:11:00Z</cp:lastPrinted>
  <dcterms:created xsi:type="dcterms:W3CDTF">2019-06-30T05:10:00Z</dcterms:created>
  <dcterms:modified xsi:type="dcterms:W3CDTF">2019-08-07T12:27:00Z</dcterms:modified>
</cp:coreProperties>
</file>